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A0DFE" w14:textId="2A79956B" w:rsidR="0084337D" w:rsidRPr="00A420C4" w:rsidRDefault="0084337D" w:rsidP="0084337D">
      <w:pPr>
        <w:jc w:val="center"/>
        <w:rPr>
          <w:rFonts w:ascii="Times New Roman" w:hAnsi="Times New Roman" w:cs="Times New Roman"/>
          <w:sz w:val="20"/>
          <w:szCs w:val="20"/>
        </w:rPr>
      </w:pPr>
      <w:bookmarkStart w:id="0" w:name="_GoBack"/>
      <w:bookmarkEnd w:id="0"/>
      <w:r w:rsidRPr="00A420C4">
        <w:rPr>
          <w:rFonts w:ascii="Times New Roman" w:hAnsi="Times New Roman" w:cs="Times New Roman"/>
          <w:sz w:val="20"/>
          <w:szCs w:val="20"/>
        </w:rPr>
        <w:t>Incontro addetti stampa e portavoce delle Conferenze</w:t>
      </w:r>
      <w:r w:rsidRPr="00A420C4">
        <w:rPr>
          <w:rFonts w:ascii="Times New Roman" w:eastAsia="Times New Roman" w:hAnsi="Times New Roman" w:cs="Times New Roman"/>
          <w:b/>
          <w:bCs/>
          <w:color w:val="333333"/>
          <w:sz w:val="20"/>
          <w:szCs w:val="20"/>
          <w:shd w:val="clear" w:color="auto" w:fill="FFFFFF"/>
          <w:lang w:eastAsia="it-IT"/>
        </w:rPr>
        <w:t xml:space="preserve"> </w:t>
      </w:r>
      <w:r w:rsidRPr="00A420C4">
        <w:rPr>
          <w:rFonts w:ascii="Times New Roman" w:hAnsi="Times New Roman" w:cs="Times New Roman"/>
          <w:sz w:val="20"/>
          <w:szCs w:val="20"/>
        </w:rPr>
        <w:t>Episcopali d’Europa</w:t>
      </w:r>
    </w:p>
    <w:p w14:paraId="0F27B9F8" w14:textId="1D97AFFF" w:rsidR="0084337D" w:rsidRPr="00A420C4" w:rsidRDefault="0084337D" w:rsidP="0084337D">
      <w:pPr>
        <w:jc w:val="center"/>
        <w:rPr>
          <w:rFonts w:ascii="Times New Roman" w:eastAsia="Times New Roman" w:hAnsi="Times New Roman" w:cs="Times New Roman"/>
          <w:b/>
          <w:bCs/>
          <w:color w:val="333333"/>
          <w:sz w:val="20"/>
          <w:szCs w:val="20"/>
          <w:shd w:val="clear" w:color="auto" w:fill="FFFFFF"/>
          <w:lang w:eastAsia="it-IT"/>
        </w:rPr>
      </w:pPr>
      <w:r w:rsidRPr="00A420C4">
        <w:rPr>
          <w:rFonts w:ascii="Times New Roman" w:hAnsi="Times New Roman" w:cs="Times New Roman"/>
          <w:sz w:val="20"/>
          <w:szCs w:val="20"/>
        </w:rPr>
        <w:t>(</w:t>
      </w:r>
      <w:r w:rsidR="006A14D3" w:rsidRPr="00A420C4">
        <w:rPr>
          <w:rFonts w:ascii="Times New Roman" w:hAnsi="Times New Roman" w:cs="Times New Roman"/>
          <w:sz w:val="20"/>
          <w:szCs w:val="20"/>
        </w:rPr>
        <w:t xml:space="preserve">Roma, 26 </w:t>
      </w:r>
      <w:r w:rsidRPr="00A420C4">
        <w:rPr>
          <w:rFonts w:ascii="Times New Roman" w:hAnsi="Times New Roman" w:cs="Times New Roman"/>
          <w:sz w:val="20"/>
          <w:szCs w:val="20"/>
        </w:rPr>
        <w:t>giugno 2018)</w:t>
      </w:r>
    </w:p>
    <w:p w14:paraId="021619C4" w14:textId="77777777" w:rsidR="0084337D" w:rsidRPr="00A420C4" w:rsidRDefault="0084337D" w:rsidP="0084337D">
      <w:pPr>
        <w:autoSpaceDE w:val="0"/>
        <w:autoSpaceDN w:val="0"/>
        <w:adjustRightInd w:val="0"/>
        <w:jc w:val="center"/>
        <w:rPr>
          <w:rFonts w:ascii="Times New Roman" w:eastAsia="Times New Roman" w:hAnsi="Times New Roman" w:cs="Times New Roman"/>
          <w:b/>
          <w:bCs/>
          <w:color w:val="333333"/>
          <w:sz w:val="27"/>
          <w:szCs w:val="27"/>
          <w:shd w:val="clear" w:color="auto" w:fill="FFFFFF"/>
          <w:lang w:eastAsia="it-IT"/>
        </w:rPr>
      </w:pPr>
    </w:p>
    <w:p w14:paraId="5434A103" w14:textId="7DDA6355" w:rsidR="0084337D" w:rsidRPr="00A420C4" w:rsidRDefault="0084337D" w:rsidP="0084337D">
      <w:pPr>
        <w:autoSpaceDE w:val="0"/>
        <w:autoSpaceDN w:val="0"/>
        <w:adjustRightInd w:val="0"/>
        <w:jc w:val="center"/>
        <w:rPr>
          <w:rFonts w:ascii="Times New Roman" w:hAnsi="Times New Roman" w:cs="Times New Roman"/>
          <w:color w:val="810000"/>
          <w:sz w:val="28"/>
          <w:szCs w:val="28"/>
        </w:rPr>
      </w:pPr>
      <w:r w:rsidRPr="00A420C4">
        <w:rPr>
          <w:rFonts w:ascii="Times New Roman" w:hAnsi="Times New Roman" w:cs="Times New Roman"/>
          <w:color w:val="810000"/>
          <w:sz w:val="28"/>
          <w:szCs w:val="28"/>
        </w:rPr>
        <w:t xml:space="preserve">Dialogo </w:t>
      </w:r>
      <w:r w:rsidR="00D73890" w:rsidRPr="00A420C4">
        <w:rPr>
          <w:rFonts w:ascii="Times New Roman" w:hAnsi="Times New Roman" w:cs="Times New Roman"/>
          <w:color w:val="810000"/>
          <w:sz w:val="28"/>
          <w:szCs w:val="28"/>
        </w:rPr>
        <w:t>e</w:t>
      </w:r>
      <w:r w:rsidRPr="00A420C4">
        <w:rPr>
          <w:rFonts w:ascii="Times New Roman" w:hAnsi="Times New Roman" w:cs="Times New Roman"/>
          <w:color w:val="810000"/>
          <w:sz w:val="28"/>
          <w:szCs w:val="28"/>
        </w:rPr>
        <w:t xml:space="preserve"> verità in un mondo polarizzato. </w:t>
      </w:r>
      <w:r w:rsidR="00536530" w:rsidRPr="00A420C4">
        <w:rPr>
          <w:rFonts w:ascii="Times New Roman" w:hAnsi="Times New Roman" w:cs="Times New Roman"/>
          <w:color w:val="810000"/>
          <w:sz w:val="28"/>
          <w:szCs w:val="28"/>
        </w:rPr>
        <w:t>Il caso del</w:t>
      </w:r>
      <w:r w:rsidRPr="00A420C4">
        <w:rPr>
          <w:rFonts w:ascii="Times New Roman" w:hAnsi="Times New Roman" w:cs="Times New Roman"/>
          <w:color w:val="810000"/>
          <w:sz w:val="28"/>
          <w:szCs w:val="28"/>
        </w:rPr>
        <w:t>l’Europa</w:t>
      </w:r>
    </w:p>
    <w:p w14:paraId="296D054A" w14:textId="144F0685" w:rsidR="008006F2" w:rsidRPr="0084337D" w:rsidRDefault="008006F2" w:rsidP="0084337D">
      <w:pPr>
        <w:jc w:val="center"/>
        <w:rPr>
          <w:rFonts w:ascii="Arial" w:hAnsi="Arial" w:cs="Arial"/>
          <w:color w:val="000000"/>
        </w:rPr>
      </w:pPr>
    </w:p>
    <w:p w14:paraId="00D5719E" w14:textId="71B4C129" w:rsidR="0084337D" w:rsidRPr="00A420C4" w:rsidRDefault="0084337D" w:rsidP="0084337D">
      <w:pPr>
        <w:jc w:val="center"/>
        <w:rPr>
          <w:rFonts w:ascii="Times New Roman" w:hAnsi="Times New Roman" w:cs="Times New Roman"/>
          <w:color w:val="000000"/>
        </w:rPr>
      </w:pPr>
      <w:r w:rsidRPr="00A420C4">
        <w:rPr>
          <w:rFonts w:ascii="Times New Roman" w:hAnsi="Times New Roman" w:cs="Times New Roman"/>
          <w:color w:val="000000"/>
        </w:rPr>
        <w:t>prof. Giuseppe Tognon</w:t>
      </w:r>
      <w:r w:rsidR="008252C5" w:rsidRPr="00A420C4">
        <w:rPr>
          <w:rFonts w:ascii="Times New Roman" w:hAnsi="Times New Roman" w:cs="Times New Roman"/>
          <w:color w:val="000000"/>
        </w:rPr>
        <w:t xml:space="preserve"> (g.tognon@lumsa.it)</w:t>
      </w:r>
    </w:p>
    <w:p w14:paraId="589FE1B9" w14:textId="62E7E71C" w:rsidR="00E65C07" w:rsidRPr="00A420C4" w:rsidRDefault="0084337D" w:rsidP="00E65C07">
      <w:pPr>
        <w:jc w:val="center"/>
        <w:rPr>
          <w:rFonts w:ascii="Times New Roman" w:hAnsi="Times New Roman" w:cs="Times New Roman"/>
          <w:color w:val="000000"/>
        </w:rPr>
      </w:pPr>
      <w:r w:rsidRPr="00A420C4">
        <w:rPr>
          <w:rFonts w:ascii="Times New Roman" w:hAnsi="Times New Roman" w:cs="Times New Roman"/>
          <w:color w:val="000000"/>
        </w:rPr>
        <w:t xml:space="preserve">Fondazione trentina Alcide De </w:t>
      </w:r>
      <w:r w:rsidR="00A420C4" w:rsidRPr="00A420C4">
        <w:rPr>
          <w:rFonts w:ascii="Times New Roman" w:hAnsi="Times New Roman" w:cs="Times New Roman"/>
          <w:color w:val="000000"/>
        </w:rPr>
        <w:t>Gasperi/U</w:t>
      </w:r>
      <w:r w:rsidRPr="00A420C4">
        <w:rPr>
          <w:rFonts w:ascii="Times New Roman" w:hAnsi="Times New Roman" w:cs="Times New Roman"/>
          <w:color w:val="000000"/>
        </w:rPr>
        <w:t>niversità LUMSA di Roma</w:t>
      </w:r>
    </w:p>
    <w:p w14:paraId="0F4F5677" w14:textId="77777777" w:rsidR="008252C5" w:rsidRDefault="008252C5" w:rsidP="00E65C07">
      <w:pPr>
        <w:jc w:val="center"/>
        <w:rPr>
          <w:rFonts w:ascii="Arial" w:hAnsi="Arial" w:cs="Arial"/>
          <w:color w:val="000000"/>
        </w:rPr>
      </w:pPr>
    </w:p>
    <w:p w14:paraId="7FA9A6D8" w14:textId="77777777" w:rsidR="00E65C07" w:rsidRDefault="00E65C07" w:rsidP="00E65C07">
      <w:pPr>
        <w:jc w:val="center"/>
        <w:rPr>
          <w:rFonts w:ascii="Arial" w:hAnsi="Arial" w:cs="Arial"/>
          <w:color w:val="000000"/>
        </w:rPr>
      </w:pPr>
    </w:p>
    <w:p w14:paraId="64C20141" w14:textId="3E6328FF" w:rsidR="006D48EC" w:rsidRPr="00A420C4" w:rsidRDefault="00E65C07" w:rsidP="00A420C4">
      <w:pPr>
        <w:spacing w:after="120"/>
        <w:jc w:val="both"/>
        <w:rPr>
          <w:rFonts w:ascii="Times New Roman" w:hAnsi="Times New Roman" w:cs="Times New Roman"/>
          <w:color w:val="000000"/>
        </w:rPr>
      </w:pPr>
      <w:r w:rsidRPr="00A420C4">
        <w:rPr>
          <w:rFonts w:ascii="Times New Roman" w:hAnsi="Times New Roman" w:cs="Times New Roman"/>
          <w:color w:val="000000"/>
        </w:rPr>
        <w:tab/>
        <w:t xml:space="preserve">(1)  </w:t>
      </w:r>
      <w:r w:rsidR="003F4F42" w:rsidRPr="00A420C4">
        <w:rPr>
          <w:rFonts w:ascii="Times New Roman" w:hAnsi="Times New Roman" w:cs="Times New Roman"/>
          <w:color w:val="000000"/>
        </w:rPr>
        <w:t>Ci troviamo in una situazione storica e po</w:t>
      </w:r>
      <w:r w:rsidR="00C90675" w:rsidRPr="00A420C4">
        <w:rPr>
          <w:rFonts w:ascii="Times New Roman" w:hAnsi="Times New Roman" w:cs="Times New Roman"/>
          <w:color w:val="000000"/>
        </w:rPr>
        <w:t>litica molto diversa da quella in cui si svolse nel 1991 il S</w:t>
      </w:r>
      <w:r w:rsidR="003F4F42" w:rsidRPr="00A420C4">
        <w:rPr>
          <w:rFonts w:ascii="Times New Roman" w:hAnsi="Times New Roman" w:cs="Times New Roman"/>
          <w:color w:val="000000"/>
        </w:rPr>
        <w:t xml:space="preserve">inodo straordinario dei vescovi europei indetto da Giovanni Paolo II. Nel suo discorso del 7 dicembre di quell’anno, per la festa di Sant’Ambrogio, vero </w:t>
      </w:r>
      <w:r w:rsidR="00C90675" w:rsidRPr="00A420C4">
        <w:rPr>
          <w:rFonts w:ascii="Times New Roman" w:hAnsi="Times New Roman" w:cs="Times New Roman"/>
          <w:color w:val="000000"/>
        </w:rPr>
        <w:t>«</w:t>
      </w:r>
      <w:r w:rsidR="003F4F42" w:rsidRPr="00A420C4">
        <w:rPr>
          <w:rFonts w:ascii="Times New Roman" w:hAnsi="Times New Roman" w:cs="Times New Roman"/>
          <w:color w:val="000000"/>
        </w:rPr>
        <w:t>vescovo europeo</w:t>
      </w:r>
      <w:r w:rsidR="00C90675" w:rsidRPr="00A420C4">
        <w:rPr>
          <w:rFonts w:ascii="Times New Roman" w:hAnsi="Times New Roman" w:cs="Times New Roman"/>
          <w:color w:val="000000"/>
        </w:rPr>
        <w:t>»</w:t>
      </w:r>
      <w:r w:rsidR="003F4F42" w:rsidRPr="00A420C4">
        <w:rPr>
          <w:rFonts w:ascii="Times New Roman" w:hAnsi="Times New Roman" w:cs="Times New Roman"/>
          <w:color w:val="000000"/>
        </w:rPr>
        <w:t>, il card. Martini, che allora presiedeva la CCEE</w:t>
      </w:r>
      <w:r w:rsidR="00032D08" w:rsidRPr="00A420C4">
        <w:rPr>
          <w:rFonts w:ascii="Times New Roman" w:hAnsi="Times New Roman" w:cs="Times New Roman"/>
          <w:color w:val="000000"/>
        </w:rPr>
        <w:t>,</w:t>
      </w:r>
      <w:r w:rsidR="003F4F42" w:rsidRPr="00A420C4">
        <w:rPr>
          <w:rFonts w:ascii="Times New Roman" w:hAnsi="Times New Roman" w:cs="Times New Roman"/>
          <w:color w:val="000000"/>
        </w:rPr>
        <w:t xml:space="preserve"> parlava dei doveri di solidarietà mondiale che erano propri d</w:t>
      </w:r>
      <w:r w:rsidR="00032D08" w:rsidRPr="00A420C4">
        <w:rPr>
          <w:rFonts w:ascii="Times New Roman" w:hAnsi="Times New Roman" w:cs="Times New Roman"/>
          <w:color w:val="000000"/>
        </w:rPr>
        <w:t>i un’Europa unita e democratica.</w:t>
      </w:r>
      <w:r w:rsidR="00343A2A" w:rsidRPr="00A420C4">
        <w:rPr>
          <w:rFonts w:ascii="Times New Roman" w:hAnsi="Times New Roman" w:cs="Times New Roman"/>
          <w:color w:val="000000"/>
        </w:rPr>
        <w:t xml:space="preserve"> «</w:t>
      </w:r>
      <w:r w:rsidR="00032D08" w:rsidRPr="00A420C4">
        <w:rPr>
          <w:rFonts w:ascii="Times New Roman" w:hAnsi="Times New Roman" w:cs="Times New Roman"/>
          <w:color w:val="000000"/>
        </w:rPr>
        <w:t>Le Chiese d’Europa – scriveva- sono chiamate a farsi coscienza critica dei loro paesi e dell’Europa unita che sta nascendo, in modo da evitare ogni ripiegamento verso un eurocentrismo ormai storicamente superato e inammissibile</w:t>
      </w:r>
      <w:r w:rsidR="00343A2A" w:rsidRPr="00A420C4">
        <w:rPr>
          <w:rFonts w:ascii="Times New Roman" w:hAnsi="Times New Roman" w:cs="Times New Roman"/>
          <w:color w:val="000000"/>
        </w:rPr>
        <w:t>»</w:t>
      </w:r>
      <w:r w:rsidR="00343A2A" w:rsidRPr="00A420C4">
        <w:rPr>
          <w:rStyle w:val="Rimandonotaapidipagina"/>
          <w:rFonts w:ascii="Times New Roman" w:hAnsi="Times New Roman" w:cs="Times New Roman"/>
          <w:color w:val="000000"/>
        </w:rPr>
        <w:footnoteReference w:id="1"/>
      </w:r>
      <w:r w:rsidR="00D30315" w:rsidRPr="00A420C4">
        <w:rPr>
          <w:rFonts w:ascii="Times New Roman" w:hAnsi="Times New Roman" w:cs="Times New Roman"/>
          <w:color w:val="000000"/>
        </w:rPr>
        <w:t>. Dopo 25 anni l</w:t>
      </w:r>
      <w:r w:rsidR="00032D08" w:rsidRPr="00A420C4">
        <w:rPr>
          <w:rFonts w:ascii="Times New Roman" w:hAnsi="Times New Roman" w:cs="Times New Roman"/>
          <w:color w:val="000000"/>
        </w:rPr>
        <w:t>a fiducia di allora sul ruolo dell’Europa unita è scomparsa ed anzi l’Europa è diventata essa stessa un problema. Il baricentro del mondo si è spostato in Asia e gli Stati Uniti guardano ad ovest</w:t>
      </w:r>
      <w:r w:rsidR="002A5628" w:rsidRPr="00A420C4">
        <w:rPr>
          <w:rFonts w:ascii="Times New Roman" w:hAnsi="Times New Roman" w:cs="Times New Roman"/>
          <w:color w:val="000000"/>
        </w:rPr>
        <w:t>,</w:t>
      </w:r>
      <w:r w:rsidR="00032D08" w:rsidRPr="00A420C4">
        <w:rPr>
          <w:rFonts w:ascii="Times New Roman" w:hAnsi="Times New Roman" w:cs="Times New Roman"/>
          <w:color w:val="000000"/>
        </w:rPr>
        <w:t xml:space="preserve"> verso l’Oceano pacifico. Sui nostri paesi incombono due democrazie totalitarie, la </w:t>
      </w:r>
      <w:r w:rsidR="006D48EC" w:rsidRPr="00A420C4">
        <w:rPr>
          <w:rFonts w:ascii="Times New Roman" w:hAnsi="Times New Roman" w:cs="Times New Roman"/>
          <w:color w:val="000000"/>
        </w:rPr>
        <w:t>R</w:t>
      </w:r>
      <w:r w:rsidR="00032D08" w:rsidRPr="00A420C4">
        <w:rPr>
          <w:rFonts w:ascii="Times New Roman" w:hAnsi="Times New Roman" w:cs="Times New Roman"/>
          <w:color w:val="000000"/>
        </w:rPr>
        <w:t>ussia e la Turchia</w:t>
      </w:r>
      <w:r w:rsidR="00676C86" w:rsidRPr="00A420C4">
        <w:rPr>
          <w:rFonts w:ascii="Times New Roman" w:hAnsi="Times New Roman" w:cs="Times New Roman"/>
          <w:color w:val="000000"/>
        </w:rPr>
        <w:t>,</w:t>
      </w:r>
      <w:r w:rsidR="00032D08" w:rsidRPr="00A420C4">
        <w:rPr>
          <w:rFonts w:ascii="Times New Roman" w:hAnsi="Times New Roman" w:cs="Times New Roman"/>
          <w:color w:val="000000"/>
        </w:rPr>
        <w:t xml:space="preserve"> c</w:t>
      </w:r>
      <w:r w:rsidR="00D30315" w:rsidRPr="00A420C4">
        <w:rPr>
          <w:rFonts w:ascii="Times New Roman" w:hAnsi="Times New Roman" w:cs="Times New Roman"/>
          <w:color w:val="000000"/>
        </w:rPr>
        <w:t>he hanno in mano le chiavi dell’</w:t>
      </w:r>
      <w:r w:rsidR="00032D08" w:rsidRPr="00A420C4">
        <w:rPr>
          <w:rFonts w:ascii="Times New Roman" w:hAnsi="Times New Roman" w:cs="Times New Roman"/>
          <w:color w:val="000000"/>
        </w:rPr>
        <w:t>enorme crisi del medio</w:t>
      </w:r>
      <w:r w:rsidR="00B77240" w:rsidRPr="00A420C4">
        <w:rPr>
          <w:rFonts w:ascii="Times New Roman" w:hAnsi="Times New Roman" w:cs="Times New Roman"/>
          <w:color w:val="000000"/>
        </w:rPr>
        <w:t xml:space="preserve"> </w:t>
      </w:r>
      <w:r w:rsidR="00032D08" w:rsidRPr="00A420C4">
        <w:rPr>
          <w:rFonts w:ascii="Times New Roman" w:hAnsi="Times New Roman" w:cs="Times New Roman"/>
          <w:color w:val="000000"/>
        </w:rPr>
        <w:t xml:space="preserve">oriente. </w:t>
      </w:r>
    </w:p>
    <w:p w14:paraId="400DC700" w14:textId="19ADE509" w:rsidR="006D48EC" w:rsidRPr="00A420C4" w:rsidRDefault="00C90675" w:rsidP="00A420C4">
      <w:pPr>
        <w:spacing w:after="120"/>
        <w:ind w:firstLine="708"/>
        <w:jc w:val="both"/>
        <w:rPr>
          <w:rFonts w:ascii="Times New Roman" w:hAnsi="Times New Roman" w:cs="Times New Roman"/>
          <w:color w:val="000000"/>
        </w:rPr>
      </w:pPr>
      <w:r w:rsidRPr="00A420C4">
        <w:rPr>
          <w:rFonts w:ascii="Times New Roman" w:hAnsi="Times New Roman" w:cs="Times New Roman"/>
          <w:color w:val="000000"/>
        </w:rPr>
        <w:t xml:space="preserve">L’Occidente ha </w:t>
      </w:r>
      <w:r w:rsidR="006D48EC" w:rsidRPr="00A420C4">
        <w:rPr>
          <w:rFonts w:ascii="Times New Roman" w:hAnsi="Times New Roman" w:cs="Times New Roman"/>
          <w:color w:val="000000"/>
        </w:rPr>
        <w:t xml:space="preserve">conosciuto una precedente crisi di sistema nel periodo tra le due guerre mondiali, ma tra le due crisi vi è una differenza profonda. Mentre nel primo caso, nella crisi della coscienza europea e nell’epoca dei totalitarismi, la democrazia liberale restava l’esito </w:t>
      </w:r>
      <w:r w:rsidR="00D30315" w:rsidRPr="00A420C4">
        <w:rPr>
          <w:rFonts w:ascii="Times New Roman" w:hAnsi="Times New Roman" w:cs="Times New Roman"/>
          <w:color w:val="000000"/>
        </w:rPr>
        <w:t xml:space="preserve">desiderato </w:t>
      </w:r>
      <w:r w:rsidR="006D48EC" w:rsidRPr="00A420C4">
        <w:rPr>
          <w:rFonts w:ascii="Times New Roman" w:hAnsi="Times New Roman" w:cs="Times New Roman"/>
          <w:color w:val="000000"/>
        </w:rPr>
        <w:t>di una grande trasformazione capitalista e tecnologica e le basi morali dell’Europa politi</w:t>
      </w:r>
      <w:r w:rsidR="00D30315" w:rsidRPr="00A420C4">
        <w:rPr>
          <w:rFonts w:ascii="Times New Roman" w:hAnsi="Times New Roman" w:cs="Times New Roman"/>
          <w:color w:val="000000"/>
        </w:rPr>
        <w:t>ca creata da statisti come De Gasperi, Adenauer,</w:t>
      </w:r>
      <w:r w:rsidR="006D48EC" w:rsidRPr="00A420C4">
        <w:rPr>
          <w:rFonts w:ascii="Times New Roman" w:hAnsi="Times New Roman" w:cs="Times New Roman"/>
          <w:color w:val="000000"/>
        </w:rPr>
        <w:t xml:space="preserve"> Schuman</w:t>
      </w:r>
      <w:r w:rsidR="00D37035" w:rsidRPr="00A420C4">
        <w:rPr>
          <w:rFonts w:ascii="Times New Roman" w:hAnsi="Times New Roman" w:cs="Times New Roman"/>
          <w:color w:val="000000"/>
        </w:rPr>
        <w:t>, ( insieme a Monnet, Spinelli e Spaa</w:t>
      </w:r>
      <w:r w:rsidR="00D30315" w:rsidRPr="00A420C4">
        <w:rPr>
          <w:rFonts w:ascii="Times New Roman" w:hAnsi="Times New Roman" w:cs="Times New Roman"/>
          <w:color w:val="000000"/>
        </w:rPr>
        <w:t>k</w:t>
      </w:r>
      <w:r w:rsidR="00D37035" w:rsidRPr="00A420C4">
        <w:rPr>
          <w:rFonts w:ascii="Times New Roman" w:hAnsi="Times New Roman" w:cs="Times New Roman"/>
          <w:color w:val="000000"/>
        </w:rPr>
        <w:t>)</w:t>
      </w:r>
      <w:r w:rsidR="006D48EC" w:rsidRPr="00A420C4">
        <w:rPr>
          <w:rFonts w:ascii="Times New Roman" w:hAnsi="Times New Roman" w:cs="Times New Roman"/>
          <w:color w:val="000000"/>
        </w:rPr>
        <w:t xml:space="preserve"> erano sostanzialmente religiose, la crisi odierna non ha approdi condivisi ed anzi appare riaprire ferite profonde che ci fanno ritornare molto più indietro del XX secolo. La democrazia europea celebrò il suo trionfo nel 1989 quando cadde il muro di Berlino. L’Europa disponeva allora di un grande patrimonio conoscitivo sui processi di globalizzazione e la politica internazionale sembrava essere in grado di dettare le regole per un nuovo ordine mondiale che riuscisse ad inglobare la forza del mercato in una nuova dimensione transnazionale e cosmopolita.</w:t>
      </w:r>
      <w:r w:rsidR="001A60BC" w:rsidRPr="00A420C4">
        <w:rPr>
          <w:rFonts w:ascii="Times New Roman" w:hAnsi="Times New Roman" w:cs="Times New Roman"/>
          <w:color w:val="000000"/>
        </w:rPr>
        <w:t xml:space="preserve"> Nel 1980</w:t>
      </w:r>
      <w:r w:rsidR="009E55C0" w:rsidRPr="00A420C4">
        <w:rPr>
          <w:rFonts w:ascii="Times New Roman" w:hAnsi="Times New Roman" w:cs="Times New Roman"/>
          <w:color w:val="000000"/>
        </w:rPr>
        <w:t xml:space="preserve"> aveva iniziato a lavorare una C</w:t>
      </w:r>
      <w:r w:rsidR="001A60BC" w:rsidRPr="00A420C4">
        <w:rPr>
          <w:rFonts w:ascii="Times New Roman" w:hAnsi="Times New Roman" w:cs="Times New Roman"/>
          <w:color w:val="000000"/>
        </w:rPr>
        <w:t>ommissione indipendente, presieduta da Willy Brand</w:t>
      </w:r>
      <w:r w:rsidR="00D30315" w:rsidRPr="00A420C4">
        <w:rPr>
          <w:rFonts w:ascii="Times New Roman" w:hAnsi="Times New Roman" w:cs="Times New Roman"/>
          <w:color w:val="000000"/>
        </w:rPr>
        <w:t>,</w:t>
      </w:r>
      <w:r w:rsidR="001A60BC" w:rsidRPr="00A420C4">
        <w:rPr>
          <w:rFonts w:ascii="Times New Roman" w:hAnsi="Times New Roman" w:cs="Times New Roman"/>
          <w:color w:val="000000"/>
        </w:rPr>
        <w:t xml:space="preserve"> che produsse un fondamentale </w:t>
      </w:r>
      <w:r w:rsidR="001A60BC" w:rsidRPr="00A420C4">
        <w:rPr>
          <w:rFonts w:ascii="Times New Roman" w:hAnsi="Times New Roman" w:cs="Times New Roman"/>
          <w:i/>
          <w:color w:val="000000"/>
        </w:rPr>
        <w:t>Rapporto</w:t>
      </w:r>
      <w:r w:rsidR="001A60BC" w:rsidRPr="00A420C4">
        <w:rPr>
          <w:rFonts w:ascii="Times New Roman" w:hAnsi="Times New Roman" w:cs="Times New Roman"/>
          <w:color w:val="000000"/>
        </w:rPr>
        <w:t>, aggiornato nel 2001, in cui si spiegavano le ragioni della grande spaccatura del mondo tra Nord e Sud e si proponeva un modello di sicurezza globale basto sullo sca</w:t>
      </w:r>
      <w:r w:rsidR="00021BD6" w:rsidRPr="00A420C4">
        <w:rPr>
          <w:rFonts w:ascii="Times New Roman" w:hAnsi="Times New Roman" w:cs="Times New Roman"/>
          <w:color w:val="000000"/>
        </w:rPr>
        <w:t xml:space="preserve">mbio di risorse tra i due poli </w:t>
      </w:r>
      <w:r w:rsidR="001A60BC" w:rsidRPr="00A420C4">
        <w:rPr>
          <w:rFonts w:ascii="Times New Roman" w:hAnsi="Times New Roman" w:cs="Times New Roman"/>
          <w:color w:val="000000"/>
        </w:rPr>
        <w:t xml:space="preserve">del mondo, con al centro la valorizzazione del capitale umano </w:t>
      </w:r>
      <w:r w:rsidR="009E55C0" w:rsidRPr="00A420C4">
        <w:rPr>
          <w:rFonts w:ascii="Times New Roman" w:hAnsi="Times New Roman" w:cs="Times New Roman"/>
          <w:color w:val="000000"/>
        </w:rPr>
        <w:t xml:space="preserve">dei paesi in via di sviluppo. </w:t>
      </w:r>
      <w:r w:rsidR="006D48EC" w:rsidRPr="00A420C4">
        <w:rPr>
          <w:rFonts w:ascii="Times New Roman" w:hAnsi="Times New Roman" w:cs="Times New Roman"/>
          <w:color w:val="000000"/>
        </w:rPr>
        <w:t xml:space="preserve"> Invece, il 1989 fu l’inizio di una «</w:t>
      </w:r>
      <w:r w:rsidR="006D48EC" w:rsidRPr="00A420C4">
        <w:rPr>
          <w:rFonts w:ascii="Times New Roman" w:hAnsi="Times New Roman" w:cs="Times New Roman"/>
          <w:i/>
          <w:color w:val="000000"/>
        </w:rPr>
        <w:t>grande regressione</w:t>
      </w:r>
      <w:bookmarkStart w:id="1" w:name="_Hlk517677019"/>
      <w:r w:rsidR="006D48EC" w:rsidRPr="00A420C4">
        <w:rPr>
          <w:rFonts w:ascii="Times New Roman" w:hAnsi="Times New Roman" w:cs="Times New Roman"/>
          <w:color w:val="000000"/>
        </w:rPr>
        <w:t>»</w:t>
      </w:r>
      <w:bookmarkEnd w:id="1"/>
      <w:r w:rsidR="00343A2A" w:rsidRPr="00A420C4">
        <w:rPr>
          <w:rStyle w:val="Rimandonotaapidipagina"/>
          <w:rFonts w:ascii="Times New Roman" w:hAnsi="Times New Roman" w:cs="Times New Roman"/>
          <w:color w:val="000000"/>
        </w:rPr>
        <w:footnoteReference w:id="2"/>
      </w:r>
      <w:r w:rsidR="00021BD6" w:rsidRPr="00A420C4">
        <w:rPr>
          <w:rFonts w:ascii="Times New Roman" w:hAnsi="Times New Roman" w:cs="Times New Roman"/>
          <w:color w:val="000000"/>
        </w:rPr>
        <w:t xml:space="preserve"> </w:t>
      </w:r>
      <w:r w:rsidR="006D48EC" w:rsidRPr="00A420C4">
        <w:rPr>
          <w:rFonts w:ascii="Times New Roman" w:hAnsi="Times New Roman" w:cs="Times New Roman"/>
          <w:color w:val="000000"/>
        </w:rPr>
        <w:t xml:space="preserve">che ci ha portati a parlare di un complessivo imbarbarimento del discorso pubblico e alla liquidazione delle tesi «post-ideologiche» a favore dell’universalismo etico elaborate da studiosi come Darhendorf, Giddens, Beck, Habermas. La logica di uno scontro tra intellettualismo e volontà popolare ha sostituito la polarità amico/nemico della Guerra fredda; le questioni del terrorismo e dei flussi migratori hanno condotto al risorgere di ideologie semiautoritarie e razziste. </w:t>
      </w:r>
      <w:r w:rsidR="006D48EC" w:rsidRPr="00A420C4">
        <w:rPr>
          <w:rFonts w:ascii="Times New Roman" w:hAnsi="Times New Roman" w:cs="Times New Roman"/>
          <w:color w:val="000000" w:themeColor="text1"/>
          <w:spacing w:val="8"/>
        </w:rPr>
        <w:t xml:space="preserve">Nel 2010 abbiamo avuto la Primavera Araba che si è rivelata un insuccesso. In Siria la protesta si è trasformata in una vera e propria guerra civile: ciò ha prodotto effetti significativi sui flussi migratori che hanno inasprito le tensioni all’interno delle società. Il colpo finale l’hanno dato gli attacchi terroristici a partire dal 2015: la paura costante nella vita quotidiana ha spostato ampie porzioni di elettori verso retoriche di difesa. </w:t>
      </w:r>
      <w:r w:rsidR="006D48EC" w:rsidRPr="00A420C4">
        <w:rPr>
          <w:rFonts w:ascii="Times New Roman" w:hAnsi="Times New Roman" w:cs="Times New Roman"/>
          <w:color w:val="000000"/>
        </w:rPr>
        <w:t xml:space="preserve">Alla base di questa grande «regressione europea» vi è la crisi dell’ideologia </w:t>
      </w:r>
      <w:r w:rsidR="00021BD6" w:rsidRPr="00A420C4">
        <w:rPr>
          <w:rFonts w:ascii="Times New Roman" w:hAnsi="Times New Roman" w:cs="Times New Roman"/>
          <w:color w:val="000000"/>
        </w:rPr>
        <w:t xml:space="preserve">neoliberista, l’unica </w:t>
      </w:r>
      <w:r w:rsidR="006D48EC" w:rsidRPr="00A420C4">
        <w:rPr>
          <w:rFonts w:ascii="Times New Roman" w:hAnsi="Times New Roman" w:cs="Times New Roman"/>
          <w:color w:val="000000"/>
        </w:rPr>
        <w:t xml:space="preserve">che era sopravvissuta alla morte di tutte le altre, perché il </w:t>
      </w:r>
      <w:r w:rsidR="006D48EC" w:rsidRPr="00A420C4">
        <w:rPr>
          <w:rFonts w:ascii="Times New Roman" w:hAnsi="Times New Roman" w:cs="Times New Roman"/>
          <w:color w:val="000000"/>
        </w:rPr>
        <w:lastRenderedPageBreak/>
        <w:t>neoliberismo non è più in grado di garantire stabilità economica e soprattutto la giustizia sociale. Il neoliberismo ha intaccato a fondo le premesse valoriali su cui si era basato lo sviluppo della democrazia postbellica e, soprattutto</w:t>
      </w:r>
      <w:r w:rsidR="00021BD6" w:rsidRPr="00A420C4">
        <w:rPr>
          <w:rFonts w:ascii="Times New Roman" w:hAnsi="Times New Roman" w:cs="Times New Roman"/>
          <w:color w:val="000000"/>
        </w:rPr>
        <w:t>,</w:t>
      </w:r>
      <w:r w:rsidR="006D48EC" w:rsidRPr="00A420C4">
        <w:rPr>
          <w:rFonts w:ascii="Times New Roman" w:hAnsi="Times New Roman" w:cs="Times New Roman"/>
          <w:color w:val="000000"/>
        </w:rPr>
        <w:t xml:space="preserve"> ha deformato l’idea del merito in una caricatura meritocratica</w:t>
      </w:r>
      <w:r w:rsidR="00021BD6" w:rsidRPr="00A420C4">
        <w:rPr>
          <w:rFonts w:ascii="Times New Roman" w:hAnsi="Times New Roman" w:cs="Times New Roman"/>
          <w:color w:val="000000"/>
        </w:rPr>
        <w:t xml:space="preserve"> dei privilegi</w:t>
      </w:r>
      <w:r w:rsidR="006D48EC" w:rsidRPr="00A420C4">
        <w:rPr>
          <w:rFonts w:ascii="Times New Roman" w:hAnsi="Times New Roman" w:cs="Times New Roman"/>
          <w:color w:val="000000"/>
        </w:rPr>
        <w:t xml:space="preserve">. Austerità economica, paura sociale, impotenza politica ed emergenza dei migranti sono fattori non comparabili di una crisi che appare di sistema. </w:t>
      </w:r>
    </w:p>
    <w:p w14:paraId="32DD9010" w14:textId="77777777" w:rsidR="00A420C4" w:rsidRDefault="006D48EC" w:rsidP="00A420C4">
      <w:pPr>
        <w:pStyle w:val="NormaleWeb"/>
        <w:spacing w:before="0" w:beforeAutospacing="0" w:after="120" w:afterAutospacing="0"/>
        <w:jc w:val="both"/>
        <w:textAlignment w:val="baseline"/>
        <w:rPr>
          <w:color w:val="000000" w:themeColor="text1"/>
          <w:spacing w:val="8"/>
          <w:sz w:val="24"/>
          <w:szCs w:val="24"/>
        </w:rPr>
      </w:pPr>
      <w:r w:rsidRPr="00A420C4">
        <w:rPr>
          <w:color w:val="000000"/>
        </w:rPr>
        <w:tab/>
      </w:r>
      <w:r w:rsidRPr="00A420C4">
        <w:rPr>
          <w:sz w:val="24"/>
          <w:szCs w:val="24"/>
        </w:rPr>
        <w:t>La politica europea ha tentato di resistere alla «regressione collettiva» in vari modi: costruendo programmi politici molto articolati; appellandosi alla razionalità dei cittadini; accelerando il ricambio dei leader, sperimentando nuove forme di partecipazione</w:t>
      </w:r>
      <w:r w:rsidR="00B77240" w:rsidRPr="00A420C4">
        <w:rPr>
          <w:sz w:val="24"/>
          <w:szCs w:val="24"/>
        </w:rPr>
        <w:t>, cercando di conservare</w:t>
      </w:r>
      <w:r w:rsidR="00B110DD" w:rsidRPr="00A420C4">
        <w:rPr>
          <w:sz w:val="24"/>
          <w:szCs w:val="24"/>
        </w:rPr>
        <w:t xml:space="preserve"> il principio di una Europa federale</w:t>
      </w:r>
      <w:r w:rsidRPr="00A420C4">
        <w:rPr>
          <w:sz w:val="24"/>
          <w:szCs w:val="24"/>
        </w:rPr>
        <w:t xml:space="preserve">. Tutto invano, perché la rapidità con cui l’ansia e la paura si impadroniscono della </w:t>
      </w:r>
      <w:r w:rsidR="00B77240" w:rsidRPr="00A420C4">
        <w:rPr>
          <w:sz w:val="24"/>
          <w:szCs w:val="24"/>
        </w:rPr>
        <w:t>opinione pubblica</w:t>
      </w:r>
      <w:r w:rsidRPr="00A420C4">
        <w:rPr>
          <w:sz w:val="24"/>
          <w:szCs w:val="24"/>
        </w:rPr>
        <w:t xml:space="preserve"> è molto più grande di ogni pedagogia razionale</w:t>
      </w:r>
      <w:r w:rsidR="00B77240" w:rsidRPr="00A420C4">
        <w:rPr>
          <w:sz w:val="24"/>
          <w:szCs w:val="24"/>
        </w:rPr>
        <w:t>. Per reggere la fatica di governare in una fase di regressione</w:t>
      </w:r>
      <w:r w:rsidR="00676C86" w:rsidRPr="00A420C4">
        <w:rPr>
          <w:sz w:val="24"/>
          <w:szCs w:val="24"/>
        </w:rPr>
        <w:t xml:space="preserve"> del sentimento europeista, </w:t>
      </w:r>
      <w:r w:rsidR="00676C86" w:rsidRPr="00A420C4">
        <w:rPr>
          <w:color w:val="000000" w:themeColor="text1"/>
          <w:spacing w:val="8"/>
          <w:sz w:val="24"/>
          <w:szCs w:val="24"/>
        </w:rPr>
        <w:t>g</w:t>
      </w:r>
      <w:r w:rsidRPr="00A420C4">
        <w:rPr>
          <w:color w:val="000000" w:themeColor="text1"/>
          <w:spacing w:val="8"/>
          <w:sz w:val="24"/>
          <w:szCs w:val="24"/>
        </w:rPr>
        <w:t>li schemi d</w:t>
      </w:r>
      <w:r w:rsidR="00676C86" w:rsidRPr="00A420C4">
        <w:rPr>
          <w:color w:val="000000" w:themeColor="text1"/>
          <w:spacing w:val="8"/>
          <w:sz w:val="24"/>
          <w:szCs w:val="24"/>
        </w:rPr>
        <w:t xml:space="preserve">el gioco politico </w:t>
      </w:r>
      <w:r w:rsidRPr="00A420C4">
        <w:rPr>
          <w:color w:val="000000" w:themeColor="text1"/>
          <w:spacing w:val="8"/>
          <w:sz w:val="24"/>
          <w:szCs w:val="24"/>
        </w:rPr>
        <w:t>sono essenzialmente due: allargare al massimo le maggioranze di governo, come succede in Germania o come è successo in Francia in virtù di un sistema elettorale presidenzialista, o portare al potere partiti nazionalisti o sovranisti che cercano di rinegoziare a livello intergovernativo la propria sovranità</w:t>
      </w:r>
      <w:r w:rsidR="00676C86" w:rsidRPr="00A420C4">
        <w:rPr>
          <w:color w:val="000000" w:themeColor="text1"/>
          <w:spacing w:val="8"/>
          <w:sz w:val="24"/>
          <w:szCs w:val="24"/>
        </w:rPr>
        <w:t>, ispirati da una ideologia politica “egoista” che è oggi al comando a Washington</w:t>
      </w:r>
      <w:r w:rsidR="00021BD6" w:rsidRPr="00A420C4">
        <w:rPr>
          <w:color w:val="000000" w:themeColor="text1"/>
          <w:spacing w:val="8"/>
          <w:sz w:val="24"/>
          <w:szCs w:val="24"/>
        </w:rPr>
        <w:t xml:space="preserve"> e a Pechino</w:t>
      </w:r>
      <w:r w:rsidRPr="00A420C4">
        <w:rPr>
          <w:color w:val="000000" w:themeColor="text1"/>
          <w:spacing w:val="8"/>
          <w:sz w:val="24"/>
          <w:szCs w:val="24"/>
        </w:rPr>
        <w:t xml:space="preserve">. L’euro è rimesso in discussione non perché non funzioni, anzi, ma </w:t>
      </w:r>
      <w:r w:rsidR="00676C86" w:rsidRPr="00A420C4">
        <w:rPr>
          <w:color w:val="000000" w:themeColor="text1"/>
          <w:spacing w:val="8"/>
          <w:sz w:val="24"/>
          <w:szCs w:val="24"/>
        </w:rPr>
        <w:t xml:space="preserve">proprio </w:t>
      </w:r>
      <w:r w:rsidRPr="00A420C4">
        <w:rPr>
          <w:color w:val="000000" w:themeColor="text1"/>
          <w:spacing w:val="8"/>
          <w:sz w:val="24"/>
          <w:szCs w:val="24"/>
        </w:rPr>
        <w:t>perché sfugge alla negoziazione intergovernativa</w:t>
      </w:r>
      <w:r w:rsidR="00676C86" w:rsidRPr="00A420C4">
        <w:rPr>
          <w:color w:val="000000" w:themeColor="text1"/>
          <w:spacing w:val="8"/>
          <w:sz w:val="24"/>
          <w:szCs w:val="24"/>
        </w:rPr>
        <w:t xml:space="preserve"> e non è manovrabile. La Brexit non sarebbe un danno così grave per l’Europa se non fosse vista come un ritorno ad identità perdute</w:t>
      </w:r>
      <w:r w:rsidRPr="00A420C4">
        <w:rPr>
          <w:color w:val="000000" w:themeColor="text1"/>
          <w:spacing w:val="8"/>
          <w:sz w:val="24"/>
          <w:szCs w:val="24"/>
        </w:rPr>
        <w:t xml:space="preserve">. Ma proprio il rafforzamento del quadro europeo in chiave intergovernativa – come pare stiano </w:t>
      </w:r>
      <w:r w:rsidR="00676C86" w:rsidRPr="00A420C4">
        <w:rPr>
          <w:color w:val="000000" w:themeColor="text1"/>
          <w:spacing w:val="8"/>
          <w:sz w:val="24"/>
          <w:szCs w:val="24"/>
        </w:rPr>
        <w:t xml:space="preserve">ancora </w:t>
      </w:r>
      <w:r w:rsidRPr="00A420C4">
        <w:rPr>
          <w:color w:val="000000" w:themeColor="text1"/>
          <w:spacing w:val="8"/>
          <w:sz w:val="24"/>
          <w:szCs w:val="24"/>
        </w:rPr>
        <w:t>tentando di fare Francia e Germania- non farà che alimentare i populismi dei paesi di frontiera. Il cosiddetto fronte di Visegrad cerca di arruolare anche un paese fondatore come l’Italia e ciò rappresenterebbe un fatto strategico molto preoccupante, perché quel fronte (composto da paesi dell’Est) è orientato essenzialmente contro l’egemonia tedesca e ciò è molto pericoloso</w:t>
      </w:r>
      <w:r w:rsidR="00676C86" w:rsidRPr="00A420C4">
        <w:rPr>
          <w:color w:val="000000" w:themeColor="text1"/>
          <w:spacing w:val="8"/>
          <w:sz w:val="24"/>
          <w:szCs w:val="24"/>
        </w:rPr>
        <w:t xml:space="preserve"> per l’intero continente</w:t>
      </w:r>
      <w:r w:rsidRPr="00A420C4">
        <w:rPr>
          <w:color w:val="000000" w:themeColor="text1"/>
          <w:spacing w:val="8"/>
          <w:sz w:val="24"/>
          <w:szCs w:val="24"/>
        </w:rPr>
        <w:t xml:space="preserve">. Per la nostra Europa il ritorno ad una logica delle nazioni sarebbe drammatico perché </w:t>
      </w:r>
      <w:r w:rsidR="00B110DD" w:rsidRPr="00A420C4">
        <w:rPr>
          <w:color w:val="000000" w:themeColor="text1"/>
          <w:spacing w:val="8"/>
          <w:sz w:val="24"/>
          <w:szCs w:val="24"/>
        </w:rPr>
        <w:t xml:space="preserve">è </w:t>
      </w:r>
      <w:r w:rsidRPr="00A420C4">
        <w:rPr>
          <w:color w:val="000000" w:themeColor="text1"/>
          <w:spacing w:val="8"/>
          <w:sz w:val="24"/>
          <w:szCs w:val="24"/>
        </w:rPr>
        <w:t>una fuga dalla realtà e isolerebbe la Germania. I sovranismi si fondano sul principio «</w:t>
      </w:r>
      <w:r w:rsidRPr="00A420C4">
        <w:rPr>
          <w:i/>
          <w:color w:val="000000" w:themeColor="text1"/>
          <w:spacing w:val="8"/>
          <w:sz w:val="24"/>
          <w:szCs w:val="24"/>
        </w:rPr>
        <w:t>mors tua vita mea</w:t>
      </w:r>
      <w:r w:rsidRPr="00A420C4">
        <w:rPr>
          <w:color w:val="000000" w:themeColor="text1"/>
          <w:spacing w:val="8"/>
          <w:sz w:val="24"/>
          <w:szCs w:val="24"/>
        </w:rPr>
        <w:t>» e sono vittime di una contraddizione: vogliono essere solidali l’uno con l’altro, ma sono inevitabilmente destinanti a farsi la guerra tra loro, come è stato per secoli.</w:t>
      </w:r>
    </w:p>
    <w:p w14:paraId="6F0126AC" w14:textId="46CFF457" w:rsidR="006D48EC" w:rsidRPr="00A420C4" w:rsidRDefault="00D0131B" w:rsidP="00A420C4">
      <w:pPr>
        <w:pStyle w:val="NormaleWeb"/>
        <w:spacing w:before="0" w:beforeAutospacing="0" w:after="120" w:afterAutospacing="0"/>
        <w:jc w:val="both"/>
        <w:textAlignment w:val="baseline"/>
        <w:rPr>
          <w:color w:val="000000" w:themeColor="text1"/>
          <w:spacing w:val="8"/>
          <w:sz w:val="24"/>
          <w:szCs w:val="24"/>
        </w:rPr>
      </w:pPr>
      <w:r w:rsidRPr="00A420C4">
        <w:rPr>
          <w:color w:val="000000" w:themeColor="text1"/>
          <w:spacing w:val="8"/>
          <w:sz w:val="24"/>
          <w:szCs w:val="24"/>
        </w:rPr>
        <w:tab/>
      </w:r>
      <w:r w:rsidR="006D48EC" w:rsidRPr="00A420C4">
        <w:rPr>
          <w:sz w:val="24"/>
          <w:szCs w:val="24"/>
        </w:rPr>
        <w:t xml:space="preserve">Oggi anche in Europa domina il «Fear appeal», l’appello alla paura. Ogni epoca ha il suo fantasma, ma era da molti decenni che in Europa non riappariva quello della paura e della guerra. Purtroppo i giovani non ne hanno più memoria. L’uso della paura ha avuto la sua definitiva affermazione per una serie di fattori ormai noti che presi singolarmente non rispondono tuttavia alla domanda di fondo sull’origine profonda della crisi della «pace europea». Ciascuno di quei fattori appare una conseguenza e non la causa del nostro disagio. Più ne individuiamo e meno siamo soddisfatti perché è come se girassimo intorno a qualche cosa che incombe ma che non riusciamo ad afferrare. Manca sia l’avversario sia i compagni di strada: su tutto domina il fatalismo della complessità. La </w:t>
      </w:r>
      <w:r w:rsidR="001A60BC" w:rsidRPr="00A420C4">
        <w:rPr>
          <w:sz w:val="24"/>
          <w:szCs w:val="24"/>
        </w:rPr>
        <w:t>S</w:t>
      </w:r>
      <w:r w:rsidR="006D48EC" w:rsidRPr="00A420C4">
        <w:rPr>
          <w:sz w:val="24"/>
          <w:szCs w:val="24"/>
        </w:rPr>
        <w:t>toria mette davvero i brividi, perché non la si può fermare né con le mani e nemmeno con la mente.</w:t>
      </w:r>
      <w:r w:rsidR="006D48EC" w:rsidRPr="00A420C4">
        <w:rPr>
          <w:rFonts w:eastAsia="Times New Roman"/>
          <w:color w:val="000000"/>
          <w:sz w:val="24"/>
          <w:szCs w:val="24"/>
        </w:rPr>
        <w:t xml:space="preserve"> Le volte che è stata proclamata la </w:t>
      </w:r>
      <w:r w:rsidR="001A60BC" w:rsidRPr="00A420C4">
        <w:rPr>
          <w:rFonts w:eastAsia="Times New Roman"/>
          <w:color w:val="000000"/>
          <w:sz w:val="24"/>
          <w:szCs w:val="24"/>
        </w:rPr>
        <w:t xml:space="preserve">sua </w:t>
      </w:r>
      <w:r w:rsidR="006D48EC" w:rsidRPr="00A420C4">
        <w:rPr>
          <w:rFonts w:eastAsia="Times New Roman"/>
          <w:color w:val="000000"/>
          <w:sz w:val="24"/>
          <w:szCs w:val="24"/>
        </w:rPr>
        <w:t>fine</w:t>
      </w:r>
      <w:r w:rsidR="001A60BC" w:rsidRPr="00A420C4">
        <w:rPr>
          <w:rFonts w:eastAsia="Times New Roman"/>
          <w:color w:val="000000"/>
          <w:sz w:val="24"/>
          <w:szCs w:val="24"/>
        </w:rPr>
        <w:t>,</w:t>
      </w:r>
      <w:r w:rsidR="006D6382" w:rsidRPr="00A420C4">
        <w:rPr>
          <w:rFonts w:eastAsia="Times New Roman"/>
          <w:color w:val="000000"/>
          <w:sz w:val="24"/>
          <w:szCs w:val="24"/>
        </w:rPr>
        <w:t xml:space="preserve"> </w:t>
      </w:r>
      <w:r w:rsidR="006D48EC" w:rsidRPr="00A420C4">
        <w:rPr>
          <w:rFonts w:eastAsia="Times New Roman"/>
          <w:color w:val="000000"/>
          <w:sz w:val="24"/>
          <w:szCs w:val="24"/>
        </w:rPr>
        <w:t xml:space="preserve">essa si </w:t>
      </w:r>
      <w:r w:rsidR="001A60BC" w:rsidRPr="00A420C4">
        <w:rPr>
          <w:rFonts w:eastAsia="Times New Roman"/>
          <w:color w:val="000000"/>
          <w:sz w:val="24"/>
          <w:szCs w:val="24"/>
        </w:rPr>
        <w:t xml:space="preserve">è </w:t>
      </w:r>
      <w:r w:rsidR="006D48EC" w:rsidRPr="00A420C4">
        <w:rPr>
          <w:rFonts w:eastAsia="Times New Roman"/>
          <w:color w:val="000000"/>
          <w:sz w:val="24"/>
          <w:szCs w:val="24"/>
        </w:rPr>
        <w:t xml:space="preserve">vendicata riproponendo cose che non ci saremmo mai aspettati di rivedere. </w:t>
      </w:r>
    </w:p>
    <w:p w14:paraId="1A35864E" w14:textId="38095CFF" w:rsidR="006D48EC" w:rsidRPr="00A420C4" w:rsidRDefault="006D48EC" w:rsidP="00A420C4">
      <w:pPr>
        <w:spacing w:after="120"/>
        <w:jc w:val="both"/>
        <w:rPr>
          <w:rFonts w:ascii="Times New Roman" w:hAnsi="Times New Roman" w:cs="Times New Roman"/>
          <w:lang w:eastAsia="it-IT"/>
        </w:rPr>
      </w:pPr>
      <w:r w:rsidRPr="00A420C4">
        <w:rPr>
          <w:rFonts w:ascii="Times New Roman" w:eastAsia="Times New Roman" w:hAnsi="Times New Roman" w:cs="Times New Roman"/>
          <w:color w:val="000000"/>
        </w:rPr>
        <w:tab/>
        <w:t>Vorrei richiamare a questo propo</w:t>
      </w:r>
      <w:r w:rsidR="006D6382" w:rsidRPr="00A420C4">
        <w:rPr>
          <w:rFonts w:ascii="Times New Roman" w:eastAsia="Times New Roman" w:hAnsi="Times New Roman" w:cs="Times New Roman"/>
          <w:color w:val="000000"/>
        </w:rPr>
        <w:t>sito un film molto problematico,</w:t>
      </w:r>
      <w:r w:rsidRPr="00A420C4">
        <w:rPr>
          <w:rFonts w:ascii="Times New Roman" w:eastAsia="Times New Roman" w:hAnsi="Times New Roman" w:cs="Times New Roman"/>
          <w:color w:val="000000"/>
        </w:rPr>
        <w:t xml:space="preserve"> </w:t>
      </w:r>
      <w:r w:rsidRPr="00A420C4">
        <w:rPr>
          <w:rFonts w:ascii="Times New Roman" w:hAnsi="Times New Roman" w:cs="Times New Roman"/>
          <w:i/>
          <w:iCs/>
          <w:bdr w:val="none" w:sz="0" w:space="0" w:color="auto" w:frame="1"/>
          <w:lang w:eastAsia="it-IT"/>
        </w:rPr>
        <w:t>Er ist wieder da</w:t>
      </w:r>
      <w:r w:rsidR="006D6382" w:rsidRPr="00A420C4">
        <w:rPr>
          <w:rFonts w:ascii="Times New Roman" w:hAnsi="Times New Roman" w:cs="Times New Roman"/>
          <w:i/>
          <w:iCs/>
          <w:bdr w:val="none" w:sz="0" w:space="0" w:color="auto" w:frame="1"/>
          <w:lang w:eastAsia="it-IT"/>
        </w:rPr>
        <w:t>,</w:t>
      </w:r>
      <w:r w:rsidRPr="00A420C4">
        <w:rPr>
          <w:rFonts w:ascii="Times New Roman" w:hAnsi="Times New Roman" w:cs="Times New Roman"/>
          <w:i/>
          <w:iCs/>
          <w:bdr w:val="none" w:sz="0" w:space="0" w:color="auto" w:frame="1"/>
          <w:lang w:eastAsia="it-IT"/>
        </w:rPr>
        <w:t> </w:t>
      </w:r>
      <w:r w:rsidRPr="00A420C4">
        <w:rPr>
          <w:rFonts w:ascii="Times New Roman" w:hAnsi="Times New Roman" w:cs="Times New Roman"/>
          <w:lang w:eastAsia="it-IT"/>
        </w:rPr>
        <w:t>basato su un racconto satirico tedesco di Timur Vermes del 2012 adattato al grande schermo nel 2015. La storia immagina un viaggio nel tempo di un inconsapevole Adolf Hitler, che si risveglia nel 2011 a Berlino. La morale del film è molto forte: nell’ultima scena, rivolgendosi al coprotagonista, che tenta di ucciderlo, Hitler dice che «</w:t>
      </w:r>
      <w:r w:rsidRPr="00A420C4">
        <w:rPr>
          <w:rFonts w:ascii="Times New Roman" w:hAnsi="Times New Roman" w:cs="Times New Roman"/>
          <w:i/>
          <w:iCs/>
          <w:bdr w:val="none" w:sz="0" w:space="0" w:color="auto" w:frame="1"/>
          <w:lang w:eastAsia="it-IT"/>
        </w:rPr>
        <w:t>la storia si ripete</w:t>
      </w:r>
      <w:r w:rsidRPr="00A420C4">
        <w:rPr>
          <w:rFonts w:ascii="Times New Roman" w:hAnsi="Times New Roman" w:cs="Times New Roman"/>
          <w:lang w:eastAsia="it-IT"/>
        </w:rPr>
        <w:t>». Quando, dopo avergli sparato pensa di essersene liberato, Hitler riappare e gli spiega che «</w:t>
      </w:r>
      <w:r w:rsidRPr="00A420C4">
        <w:rPr>
          <w:rFonts w:ascii="Times New Roman" w:hAnsi="Times New Roman" w:cs="Times New Roman"/>
          <w:i/>
          <w:iCs/>
          <w:bdr w:val="none" w:sz="0" w:space="0" w:color="auto" w:frame="1"/>
          <w:lang w:eastAsia="it-IT"/>
        </w:rPr>
        <w:t>non riuscirà a liberarsi di lui</w:t>
      </w:r>
      <w:r w:rsidRPr="00A420C4">
        <w:rPr>
          <w:rFonts w:ascii="Times New Roman" w:hAnsi="Times New Roman" w:cs="Times New Roman"/>
          <w:lang w:eastAsia="it-IT"/>
        </w:rPr>
        <w:t xml:space="preserve">». Quest’ultima frase </w:t>
      </w:r>
      <w:r w:rsidRPr="00A420C4">
        <w:rPr>
          <w:rFonts w:ascii="Times New Roman" w:hAnsi="Times New Roman" w:cs="Times New Roman"/>
        </w:rPr>
        <w:t xml:space="preserve">vuole dirci che </w:t>
      </w:r>
      <w:r w:rsidRPr="00A420C4">
        <w:rPr>
          <w:rFonts w:ascii="Times New Roman" w:hAnsi="Times New Roman" w:cs="Times New Roman"/>
          <w:lang w:eastAsia="it-IT"/>
        </w:rPr>
        <w:t>le idee non si possono uccidere</w:t>
      </w:r>
      <w:r w:rsidRPr="00A420C4">
        <w:rPr>
          <w:rFonts w:ascii="Times New Roman" w:hAnsi="Times New Roman" w:cs="Times New Roman"/>
        </w:rPr>
        <w:t xml:space="preserve"> e che le idee più forti sono anche le più oscure</w:t>
      </w:r>
      <w:r w:rsidRPr="00A420C4">
        <w:rPr>
          <w:rFonts w:ascii="Times New Roman" w:hAnsi="Times New Roman" w:cs="Times New Roman"/>
          <w:lang w:eastAsia="it-IT"/>
        </w:rPr>
        <w:t>. Ma oggi chi conosce davvero Hitler o Mussolini o il generalissimo Franco? Chi può essere impressionato ancora dall’immagine di Stalin? Chi sono i «cattivi» per i giovani di oggi? Non è chiaro.</w:t>
      </w:r>
    </w:p>
    <w:p w14:paraId="5A7D63D1" w14:textId="77777777" w:rsidR="00D0131B" w:rsidRPr="00A420C4" w:rsidRDefault="00D0131B" w:rsidP="00A420C4">
      <w:pPr>
        <w:spacing w:after="120"/>
        <w:ind w:firstLine="708"/>
        <w:jc w:val="both"/>
        <w:textAlignment w:val="baseline"/>
        <w:rPr>
          <w:rFonts w:ascii="Times New Roman" w:hAnsi="Times New Roman" w:cs="Times New Roman"/>
          <w:color w:val="000000"/>
        </w:rPr>
      </w:pPr>
    </w:p>
    <w:p w14:paraId="2C6BB737" w14:textId="4D454AF1" w:rsidR="00D068CC" w:rsidRPr="00A420C4" w:rsidRDefault="006D48EC" w:rsidP="00A420C4">
      <w:pPr>
        <w:spacing w:after="120"/>
        <w:ind w:firstLine="708"/>
        <w:jc w:val="both"/>
        <w:textAlignment w:val="baseline"/>
        <w:rPr>
          <w:rFonts w:ascii="Times New Roman" w:hAnsi="Times New Roman" w:cs="Times New Roman"/>
          <w:color w:val="000000" w:themeColor="text1"/>
          <w:spacing w:val="8"/>
        </w:rPr>
      </w:pPr>
      <w:r w:rsidRPr="00A420C4">
        <w:rPr>
          <w:rFonts w:ascii="Times New Roman" w:hAnsi="Times New Roman" w:cs="Times New Roman"/>
          <w:color w:val="000000" w:themeColor="text1"/>
        </w:rPr>
        <w:lastRenderedPageBreak/>
        <w:t>Il fenomeno che caratterizza il nostro tempo è quello della polarizzazione che, i</w:t>
      </w:r>
      <w:r w:rsidR="006A14D3" w:rsidRPr="00A420C4">
        <w:rPr>
          <w:rFonts w:ascii="Times New Roman" w:hAnsi="Times New Roman" w:cs="Times New Roman"/>
          <w:color w:val="000000" w:themeColor="text1"/>
        </w:rPr>
        <w:t>n ambito sociale</w:t>
      </w:r>
      <w:r w:rsidR="00871EEC" w:rsidRPr="00A420C4">
        <w:rPr>
          <w:rFonts w:ascii="Times New Roman" w:hAnsi="Times New Roman" w:cs="Times New Roman"/>
          <w:color w:val="000000" w:themeColor="text1"/>
        </w:rPr>
        <w:t xml:space="preserve"> e politico</w:t>
      </w:r>
      <w:r w:rsidR="00B110DD" w:rsidRPr="00A420C4">
        <w:rPr>
          <w:rFonts w:ascii="Times New Roman" w:hAnsi="Times New Roman" w:cs="Times New Roman"/>
          <w:color w:val="000000" w:themeColor="text1"/>
        </w:rPr>
        <w:t>,</w:t>
      </w:r>
      <w:r w:rsidR="00871EEC" w:rsidRPr="00A420C4">
        <w:rPr>
          <w:rFonts w:ascii="Times New Roman" w:hAnsi="Times New Roman" w:cs="Times New Roman"/>
          <w:color w:val="000000" w:themeColor="text1"/>
        </w:rPr>
        <w:t xml:space="preserve"> </w:t>
      </w:r>
      <w:r w:rsidR="00516AC2" w:rsidRPr="00A420C4">
        <w:rPr>
          <w:rFonts w:ascii="Times New Roman" w:hAnsi="Times New Roman" w:cs="Times New Roman"/>
          <w:color w:val="000000" w:themeColor="text1"/>
        </w:rPr>
        <w:t>non è un fenomeno nuovo</w:t>
      </w:r>
      <w:r w:rsidRPr="00A420C4">
        <w:rPr>
          <w:rFonts w:ascii="Times New Roman" w:hAnsi="Times New Roman" w:cs="Times New Roman"/>
          <w:color w:val="000000" w:themeColor="text1"/>
        </w:rPr>
        <w:t>, ma che per l’Europa rappresenta  una regressione storica verso un passato che credevamo superato</w:t>
      </w:r>
      <w:r w:rsidR="00516AC2" w:rsidRPr="00A420C4">
        <w:rPr>
          <w:rFonts w:ascii="Times New Roman" w:hAnsi="Times New Roman" w:cs="Times New Roman"/>
          <w:color w:val="000000" w:themeColor="text1"/>
        </w:rPr>
        <w:t xml:space="preserve">. </w:t>
      </w:r>
      <w:r w:rsidRPr="00A420C4">
        <w:rPr>
          <w:rFonts w:ascii="Times New Roman" w:hAnsi="Times New Roman" w:cs="Times New Roman"/>
          <w:color w:val="000000" w:themeColor="text1"/>
        </w:rPr>
        <w:t>La polarizzazione è</w:t>
      </w:r>
      <w:r w:rsidR="00516AC2" w:rsidRPr="00A420C4">
        <w:rPr>
          <w:rFonts w:ascii="Times New Roman" w:hAnsi="Times New Roman" w:cs="Times New Roman"/>
          <w:color w:val="000000" w:themeColor="text1"/>
        </w:rPr>
        <w:t>’</w:t>
      </w:r>
      <w:r w:rsidR="00D25C12" w:rsidRPr="00A420C4">
        <w:rPr>
          <w:rFonts w:ascii="Times New Roman" w:hAnsi="Times New Roman" w:cs="Times New Roman"/>
          <w:color w:val="000000" w:themeColor="text1"/>
        </w:rPr>
        <w:t xml:space="preserve"> il processo attraverso il quale si cerca di far convergere l’</w:t>
      </w:r>
      <w:r w:rsidR="00B14773" w:rsidRPr="00A420C4">
        <w:rPr>
          <w:rFonts w:ascii="Times New Roman" w:hAnsi="Times New Roman" w:cs="Times New Roman"/>
          <w:color w:val="000000" w:themeColor="text1"/>
        </w:rPr>
        <w:t>interesse della maggioranza</w:t>
      </w:r>
      <w:r w:rsidR="00D25C12" w:rsidRPr="00A420C4">
        <w:rPr>
          <w:rFonts w:ascii="Times New Roman" w:hAnsi="Times New Roman" w:cs="Times New Roman"/>
          <w:color w:val="000000" w:themeColor="text1"/>
        </w:rPr>
        <w:t xml:space="preserve"> in una di</w:t>
      </w:r>
      <w:r w:rsidR="001749F5" w:rsidRPr="00A420C4">
        <w:rPr>
          <w:rFonts w:ascii="Times New Roman" w:hAnsi="Times New Roman" w:cs="Times New Roman"/>
          <w:color w:val="000000" w:themeColor="text1"/>
        </w:rPr>
        <w:t>rezione contrappost</w:t>
      </w:r>
      <w:r w:rsidR="00866BBA" w:rsidRPr="00A420C4">
        <w:rPr>
          <w:rFonts w:ascii="Times New Roman" w:hAnsi="Times New Roman" w:cs="Times New Roman"/>
          <w:color w:val="000000" w:themeColor="text1"/>
        </w:rPr>
        <w:t>a ad un’altra, anche se</w:t>
      </w:r>
      <w:r w:rsidR="0020790A" w:rsidRPr="00A420C4">
        <w:rPr>
          <w:rFonts w:ascii="Times New Roman" w:hAnsi="Times New Roman" w:cs="Times New Roman"/>
          <w:color w:val="000000" w:themeColor="text1"/>
        </w:rPr>
        <w:t xml:space="preserve"> l’alternativa in realtà </w:t>
      </w:r>
      <w:r w:rsidR="00866BBA" w:rsidRPr="00A420C4">
        <w:rPr>
          <w:rFonts w:ascii="Times New Roman" w:hAnsi="Times New Roman" w:cs="Times New Roman"/>
          <w:color w:val="000000" w:themeColor="text1"/>
        </w:rPr>
        <w:t>non esiste</w:t>
      </w:r>
      <w:r w:rsidR="00D25C12" w:rsidRPr="00A420C4">
        <w:rPr>
          <w:rFonts w:ascii="Times New Roman" w:hAnsi="Times New Roman" w:cs="Times New Roman"/>
          <w:color w:val="000000" w:themeColor="text1"/>
        </w:rPr>
        <w:t xml:space="preserve">. </w:t>
      </w:r>
      <w:r w:rsidR="006A14D3" w:rsidRPr="00A420C4">
        <w:rPr>
          <w:rFonts w:ascii="Times New Roman" w:hAnsi="Times New Roman" w:cs="Times New Roman"/>
          <w:color w:val="000000" w:themeColor="text1"/>
        </w:rPr>
        <w:t xml:space="preserve"> </w:t>
      </w:r>
      <w:r w:rsidR="00D25C12" w:rsidRPr="00A420C4">
        <w:rPr>
          <w:rFonts w:ascii="Times New Roman" w:hAnsi="Times New Roman" w:cs="Times New Roman"/>
          <w:color w:val="000000" w:themeColor="text1"/>
        </w:rPr>
        <w:t xml:space="preserve">La </w:t>
      </w:r>
      <w:r w:rsidR="00D25C12" w:rsidRPr="00A420C4">
        <w:rPr>
          <w:rFonts w:ascii="Times New Roman" w:hAnsi="Times New Roman" w:cs="Times New Roman"/>
          <w:iCs/>
          <w:color w:val="000000" w:themeColor="text1"/>
          <w:spacing w:val="8"/>
          <w:bdr w:val="none" w:sz="0" w:space="0" w:color="auto" w:frame="1"/>
        </w:rPr>
        <w:t>polarizzazione</w:t>
      </w:r>
      <w:r w:rsidR="00406713" w:rsidRPr="00A420C4">
        <w:rPr>
          <w:rFonts w:ascii="Times New Roman" w:hAnsi="Times New Roman" w:cs="Times New Roman"/>
          <w:color w:val="000000" w:themeColor="text1"/>
          <w:spacing w:val="8"/>
        </w:rPr>
        <w:t xml:space="preserve"> </w:t>
      </w:r>
      <w:r w:rsidR="00ED0120" w:rsidRPr="00A420C4">
        <w:rPr>
          <w:rFonts w:ascii="Times New Roman" w:hAnsi="Times New Roman" w:cs="Times New Roman"/>
          <w:color w:val="000000" w:themeColor="text1"/>
          <w:spacing w:val="8"/>
        </w:rPr>
        <w:t xml:space="preserve">politica </w:t>
      </w:r>
      <w:r w:rsidR="00406713" w:rsidRPr="00A420C4">
        <w:rPr>
          <w:rFonts w:ascii="Times New Roman" w:hAnsi="Times New Roman" w:cs="Times New Roman"/>
          <w:color w:val="000000" w:themeColor="text1"/>
          <w:spacing w:val="8"/>
        </w:rPr>
        <w:t xml:space="preserve">concentra </w:t>
      </w:r>
      <w:r w:rsidR="00516AC2" w:rsidRPr="00A420C4">
        <w:rPr>
          <w:rFonts w:ascii="Times New Roman" w:hAnsi="Times New Roman" w:cs="Times New Roman"/>
          <w:color w:val="000000" w:themeColor="text1"/>
          <w:spacing w:val="8"/>
        </w:rPr>
        <w:t>e separa valori ed idee in nuclei opposti</w:t>
      </w:r>
      <w:r w:rsidR="00D25C12" w:rsidRPr="00A420C4">
        <w:rPr>
          <w:rFonts w:ascii="Times New Roman" w:hAnsi="Times New Roman" w:cs="Times New Roman"/>
          <w:color w:val="000000" w:themeColor="text1"/>
          <w:spacing w:val="8"/>
        </w:rPr>
        <w:t xml:space="preserve">, </w:t>
      </w:r>
      <w:r w:rsidR="00DD6D84" w:rsidRPr="00A420C4">
        <w:rPr>
          <w:rFonts w:ascii="Times New Roman" w:hAnsi="Times New Roman" w:cs="Times New Roman"/>
          <w:color w:val="000000" w:themeColor="text1"/>
          <w:spacing w:val="8"/>
        </w:rPr>
        <w:t>affinché</w:t>
      </w:r>
      <w:r w:rsidR="00D25C12" w:rsidRPr="00A420C4">
        <w:rPr>
          <w:rFonts w:ascii="Times New Roman" w:hAnsi="Times New Roman" w:cs="Times New Roman"/>
          <w:color w:val="000000" w:themeColor="text1"/>
          <w:spacing w:val="8"/>
        </w:rPr>
        <w:t xml:space="preserve"> la popolazione </w:t>
      </w:r>
      <w:r w:rsidR="00516AC2" w:rsidRPr="00A420C4">
        <w:rPr>
          <w:rFonts w:ascii="Times New Roman" w:hAnsi="Times New Roman" w:cs="Times New Roman"/>
          <w:color w:val="000000" w:themeColor="text1"/>
          <w:spacing w:val="8"/>
        </w:rPr>
        <w:t>sia costretta a scegliere</w:t>
      </w:r>
      <w:r w:rsidR="005E6594" w:rsidRPr="00A420C4">
        <w:rPr>
          <w:rFonts w:ascii="Times New Roman" w:hAnsi="Times New Roman" w:cs="Times New Roman"/>
          <w:color w:val="000000" w:themeColor="text1"/>
          <w:spacing w:val="8"/>
        </w:rPr>
        <w:t xml:space="preserve"> senza </w:t>
      </w:r>
      <w:r w:rsidR="0009783D" w:rsidRPr="00A420C4">
        <w:rPr>
          <w:rFonts w:ascii="Times New Roman" w:hAnsi="Times New Roman" w:cs="Times New Roman"/>
          <w:color w:val="000000" w:themeColor="text1"/>
          <w:spacing w:val="8"/>
        </w:rPr>
        <w:t>una valutazione comparativa</w:t>
      </w:r>
      <w:r w:rsidR="00406713" w:rsidRPr="00A420C4">
        <w:rPr>
          <w:rFonts w:ascii="Times New Roman" w:hAnsi="Times New Roman" w:cs="Times New Roman"/>
          <w:color w:val="000000" w:themeColor="text1"/>
          <w:spacing w:val="8"/>
        </w:rPr>
        <w:t>. L</w:t>
      </w:r>
      <w:r w:rsidR="00D25C12" w:rsidRPr="00A420C4">
        <w:rPr>
          <w:rFonts w:ascii="Times New Roman" w:hAnsi="Times New Roman" w:cs="Times New Roman"/>
          <w:color w:val="000000" w:themeColor="text1"/>
          <w:spacing w:val="8"/>
        </w:rPr>
        <w:t>e ep</w:t>
      </w:r>
      <w:r w:rsidR="00ED0120" w:rsidRPr="00A420C4">
        <w:rPr>
          <w:rFonts w:ascii="Times New Roman" w:hAnsi="Times New Roman" w:cs="Times New Roman"/>
          <w:color w:val="000000" w:themeColor="text1"/>
          <w:spacing w:val="8"/>
        </w:rPr>
        <w:t>oche di massima polarizzazione</w:t>
      </w:r>
      <w:r w:rsidR="00406713" w:rsidRPr="00A420C4">
        <w:rPr>
          <w:rFonts w:ascii="Times New Roman" w:hAnsi="Times New Roman" w:cs="Times New Roman"/>
          <w:color w:val="000000" w:themeColor="text1"/>
          <w:spacing w:val="8"/>
        </w:rPr>
        <w:t xml:space="preserve"> sono</w:t>
      </w:r>
      <w:r w:rsidR="00F9028F" w:rsidRPr="00A420C4">
        <w:rPr>
          <w:rFonts w:ascii="Times New Roman" w:hAnsi="Times New Roman" w:cs="Times New Roman"/>
          <w:color w:val="000000" w:themeColor="text1"/>
          <w:spacing w:val="8"/>
        </w:rPr>
        <w:t xml:space="preserve"> quelle</w:t>
      </w:r>
      <w:r w:rsidR="00606C30" w:rsidRPr="00A420C4">
        <w:rPr>
          <w:rFonts w:ascii="Times New Roman" w:hAnsi="Times New Roman" w:cs="Times New Roman"/>
          <w:color w:val="000000" w:themeColor="text1"/>
          <w:spacing w:val="8"/>
        </w:rPr>
        <w:t xml:space="preserve"> in cui si esalta </w:t>
      </w:r>
      <w:r w:rsidR="00406713" w:rsidRPr="00A420C4">
        <w:rPr>
          <w:rFonts w:ascii="Times New Roman" w:hAnsi="Times New Roman" w:cs="Times New Roman"/>
          <w:color w:val="000000" w:themeColor="text1"/>
          <w:spacing w:val="8"/>
        </w:rPr>
        <w:t>il p</w:t>
      </w:r>
      <w:r w:rsidR="003F31EA" w:rsidRPr="00A420C4">
        <w:rPr>
          <w:rFonts w:ascii="Times New Roman" w:hAnsi="Times New Roman" w:cs="Times New Roman"/>
          <w:color w:val="000000" w:themeColor="text1"/>
          <w:spacing w:val="8"/>
        </w:rPr>
        <w:t xml:space="preserve">opolo – che è un’idea ambigua - </w:t>
      </w:r>
      <w:r w:rsidR="002751ED" w:rsidRPr="00A420C4">
        <w:rPr>
          <w:rFonts w:ascii="Times New Roman" w:hAnsi="Times New Roman" w:cs="Times New Roman"/>
          <w:color w:val="000000" w:themeColor="text1"/>
          <w:spacing w:val="8"/>
        </w:rPr>
        <w:t>per chiamarlo a schierarsi contro un nemico</w:t>
      </w:r>
      <w:r w:rsidR="00406713" w:rsidRPr="00A420C4">
        <w:rPr>
          <w:rFonts w:ascii="Times New Roman" w:hAnsi="Times New Roman" w:cs="Times New Roman"/>
          <w:color w:val="000000" w:themeColor="text1"/>
          <w:spacing w:val="8"/>
        </w:rPr>
        <w:t>.</w:t>
      </w:r>
      <w:r w:rsidR="000748AC" w:rsidRPr="00A420C4">
        <w:rPr>
          <w:rFonts w:ascii="Times New Roman" w:hAnsi="Times New Roman" w:cs="Times New Roman"/>
          <w:color w:val="000000" w:themeColor="text1"/>
          <w:spacing w:val="8"/>
        </w:rPr>
        <w:t xml:space="preserve"> </w:t>
      </w:r>
      <w:r w:rsidR="00406713" w:rsidRPr="00A420C4">
        <w:rPr>
          <w:rFonts w:ascii="Times New Roman" w:hAnsi="Times New Roman" w:cs="Times New Roman"/>
          <w:color w:val="000000" w:themeColor="text1"/>
          <w:spacing w:val="8"/>
        </w:rPr>
        <w:t xml:space="preserve"> </w:t>
      </w:r>
      <w:r w:rsidR="00970C8F" w:rsidRPr="00A420C4">
        <w:rPr>
          <w:rFonts w:ascii="Times New Roman" w:hAnsi="Times New Roman" w:cs="Times New Roman"/>
          <w:color w:val="000000" w:themeColor="text1"/>
          <w:spacing w:val="8"/>
        </w:rPr>
        <w:t>L’Illuminismo</w:t>
      </w:r>
      <w:r w:rsidR="0020790A" w:rsidRPr="00A420C4">
        <w:rPr>
          <w:rFonts w:ascii="Times New Roman" w:hAnsi="Times New Roman" w:cs="Times New Roman"/>
          <w:color w:val="000000" w:themeColor="text1"/>
          <w:spacing w:val="8"/>
        </w:rPr>
        <w:t>, con le sue Rivoluzioni,</w:t>
      </w:r>
      <w:r w:rsidR="00970C8F" w:rsidRPr="00A420C4">
        <w:rPr>
          <w:rFonts w:ascii="Times New Roman" w:hAnsi="Times New Roman" w:cs="Times New Roman"/>
          <w:color w:val="000000" w:themeColor="text1"/>
          <w:spacing w:val="8"/>
        </w:rPr>
        <w:t xml:space="preserve"> è stato un </w:t>
      </w:r>
      <w:r w:rsidR="00D5464E" w:rsidRPr="00A420C4">
        <w:rPr>
          <w:rFonts w:ascii="Times New Roman" w:hAnsi="Times New Roman" w:cs="Times New Roman"/>
          <w:color w:val="000000" w:themeColor="text1"/>
          <w:spacing w:val="8"/>
        </w:rPr>
        <w:t xml:space="preserve">importante </w:t>
      </w:r>
      <w:r w:rsidR="00970C8F" w:rsidRPr="00A420C4">
        <w:rPr>
          <w:rFonts w:ascii="Times New Roman" w:hAnsi="Times New Roman" w:cs="Times New Roman"/>
          <w:color w:val="000000" w:themeColor="text1"/>
          <w:spacing w:val="8"/>
        </w:rPr>
        <w:t>esempio storico di polarizzazione</w:t>
      </w:r>
      <w:r w:rsidR="00D5464E" w:rsidRPr="00A420C4">
        <w:rPr>
          <w:rFonts w:ascii="Times New Roman" w:hAnsi="Times New Roman" w:cs="Times New Roman"/>
          <w:color w:val="000000" w:themeColor="text1"/>
          <w:spacing w:val="8"/>
        </w:rPr>
        <w:t>, ma non è stato l’unico</w:t>
      </w:r>
      <w:r w:rsidR="00970C8F" w:rsidRPr="00A420C4">
        <w:rPr>
          <w:rFonts w:ascii="Times New Roman" w:hAnsi="Times New Roman" w:cs="Times New Roman"/>
          <w:color w:val="000000" w:themeColor="text1"/>
          <w:spacing w:val="8"/>
        </w:rPr>
        <w:t>.</w:t>
      </w:r>
      <w:r w:rsidR="000748AC" w:rsidRPr="00A420C4">
        <w:rPr>
          <w:rFonts w:ascii="Times New Roman" w:hAnsi="Times New Roman" w:cs="Times New Roman"/>
          <w:color w:val="000000" w:themeColor="text1"/>
          <w:spacing w:val="8"/>
        </w:rPr>
        <w:t xml:space="preserve"> I populismi</w:t>
      </w:r>
      <w:r w:rsidR="002751ED" w:rsidRPr="00A420C4">
        <w:rPr>
          <w:rFonts w:ascii="Times New Roman" w:hAnsi="Times New Roman" w:cs="Times New Roman"/>
          <w:color w:val="000000" w:themeColor="text1"/>
          <w:spacing w:val="8"/>
        </w:rPr>
        <w:t xml:space="preserve"> favoriscono la polarizzazione</w:t>
      </w:r>
      <w:r w:rsidR="000748AC" w:rsidRPr="00A420C4">
        <w:rPr>
          <w:rFonts w:ascii="Times New Roman" w:hAnsi="Times New Roman" w:cs="Times New Roman"/>
          <w:color w:val="000000" w:themeColor="text1"/>
          <w:spacing w:val="8"/>
        </w:rPr>
        <w:t>, soprattutto quando possono</w:t>
      </w:r>
      <w:r w:rsidR="00516AC2" w:rsidRPr="00A420C4">
        <w:rPr>
          <w:rFonts w:ascii="Times New Roman" w:hAnsi="Times New Roman" w:cs="Times New Roman"/>
          <w:color w:val="000000" w:themeColor="text1"/>
          <w:spacing w:val="8"/>
        </w:rPr>
        <w:t xml:space="preserve"> contare sull’ignoranza </w:t>
      </w:r>
      <w:r w:rsidR="000748AC" w:rsidRPr="00A420C4">
        <w:rPr>
          <w:rFonts w:ascii="Times New Roman" w:hAnsi="Times New Roman" w:cs="Times New Roman"/>
          <w:color w:val="000000" w:themeColor="text1"/>
          <w:spacing w:val="8"/>
        </w:rPr>
        <w:t>delle generazioni che non hanno vissuto i drammi del pass</w:t>
      </w:r>
      <w:r w:rsidR="00516AC2" w:rsidRPr="00A420C4">
        <w:rPr>
          <w:rFonts w:ascii="Times New Roman" w:hAnsi="Times New Roman" w:cs="Times New Roman"/>
          <w:color w:val="000000" w:themeColor="text1"/>
          <w:spacing w:val="8"/>
        </w:rPr>
        <w:t xml:space="preserve">ato, come è il caso di chi </w:t>
      </w:r>
      <w:r w:rsidR="001C072E" w:rsidRPr="00A420C4">
        <w:rPr>
          <w:rFonts w:ascii="Times New Roman" w:hAnsi="Times New Roman" w:cs="Times New Roman"/>
          <w:color w:val="000000" w:themeColor="text1"/>
          <w:spacing w:val="8"/>
        </w:rPr>
        <w:t>è nato e vissuto</w:t>
      </w:r>
      <w:r w:rsidR="0020790A" w:rsidRPr="00A420C4">
        <w:rPr>
          <w:rFonts w:ascii="Times New Roman" w:hAnsi="Times New Roman" w:cs="Times New Roman"/>
          <w:color w:val="000000" w:themeColor="text1"/>
          <w:spacing w:val="8"/>
        </w:rPr>
        <w:t xml:space="preserve"> negli ultimi 70 anni</w:t>
      </w:r>
      <w:r w:rsidR="002751ED" w:rsidRPr="00A420C4">
        <w:rPr>
          <w:rFonts w:ascii="Times New Roman" w:hAnsi="Times New Roman" w:cs="Times New Roman"/>
          <w:color w:val="000000" w:themeColor="text1"/>
          <w:spacing w:val="8"/>
        </w:rPr>
        <w:t xml:space="preserve">. </w:t>
      </w:r>
    </w:p>
    <w:p w14:paraId="3BEB6508" w14:textId="6C3BE3A9" w:rsidR="00CB5EBB" w:rsidRPr="00A420C4" w:rsidRDefault="00D068CC" w:rsidP="00A420C4">
      <w:pPr>
        <w:spacing w:after="120"/>
        <w:jc w:val="both"/>
        <w:textAlignment w:val="baseline"/>
        <w:rPr>
          <w:rFonts w:ascii="Times New Roman" w:hAnsi="Times New Roman" w:cs="Times New Roman"/>
          <w:color w:val="000000" w:themeColor="text1"/>
          <w:spacing w:val="8"/>
        </w:rPr>
      </w:pPr>
      <w:r w:rsidRPr="00A420C4">
        <w:rPr>
          <w:rFonts w:ascii="Times New Roman" w:hAnsi="Times New Roman" w:cs="Times New Roman"/>
          <w:color w:val="000000" w:themeColor="text1"/>
          <w:spacing w:val="8"/>
        </w:rPr>
        <w:tab/>
      </w:r>
      <w:r w:rsidR="00516AC2" w:rsidRPr="00A420C4">
        <w:rPr>
          <w:rFonts w:ascii="Times New Roman" w:hAnsi="Times New Roman" w:cs="Times New Roman"/>
          <w:color w:val="000000" w:themeColor="text1"/>
          <w:spacing w:val="8"/>
        </w:rPr>
        <w:t xml:space="preserve">I </w:t>
      </w:r>
      <w:r w:rsidR="002751ED" w:rsidRPr="00A420C4">
        <w:rPr>
          <w:rFonts w:ascii="Times New Roman" w:hAnsi="Times New Roman" w:cs="Times New Roman"/>
          <w:color w:val="000000" w:themeColor="text1"/>
          <w:spacing w:val="8"/>
        </w:rPr>
        <w:t xml:space="preserve">fenomeni </w:t>
      </w:r>
      <w:r w:rsidR="00516AC2" w:rsidRPr="00A420C4">
        <w:rPr>
          <w:rFonts w:ascii="Times New Roman" w:hAnsi="Times New Roman" w:cs="Times New Roman"/>
          <w:color w:val="000000" w:themeColor="text1"/>
          <w:spacing w:val="8"/>
        </w:rPr>
        <w:t xml:space="preserve">di polarizzazione </w:t>
      </w:r>
      <w:r w:rsidR="002751ED" w:rsidRPr="00A420C4">
        <w:rPr>
          <w:rFonts w:ascii="Times New Roman" w:hAnsi="Times New Roman" w:cs="Times New Roman"/>
          <w:color w:val="000000" w:themeColor="text1"/>
          <w:spacing w:val="8"/>
        </w:rPr>
        <w:t xml:space="preserve">hanno tuttavia bisogno </w:t>
      </w:r>
      <w:r w:rsidR="00A40520" w:rsidRPr="00A420C4">
        <w:rPr>
          <w:rFonts w:ascii="Times New Roman" w:hAnsi="Times New Roman" w:cs="Times New Roman"/>
          <w:color w:val="000000" w:themeColor="text1"/>
          <w:spacing w:val="8"/>
        </w:rPr>
        <w:t xml:space="preserve">di </w:t>
      </w:r>
      <w:r w:rsidR="002751ED" w:rsidRPr="00A420C4">
        <w:rPr>
          <w:rFonts w:ascii="Times New Roman" w:hAnsi="Times New Roman" w:cs="Times New Roman"/>
          <w:color w:val="000000" w:themeColor="text1"/>
          <w:spacing w:val="8"/>
        </w:rPr>
        <w:t>due condizioni: che venga preparato il campo di battaglia attraverso la demolizione delle élites e che nell’immaginario collettivo esista un popolo e un nemico del popolo. Ciò spiega perché i popul</w:t>
      </w:r>
      <w:r w:rsidR="00516AC2" w:rsidRPr="00A420C4">
        <w:rPr>
          <w:rFonts w:ascii="Times New Roman" w:hAnsi="Times New Roman" w:cs="Times New Roman"/>
          <w:color w:val="000000" w:themeColor="text1"/>
          <w:spacing w:val="8"/>
        </w:rPr>
        <w:t>ismi si accompagnano sempre a</w:t>
      </w:r>
      <w:r w:rsidR="002751ED" w:rsidRPr="00A420C4">
        <w:rPr>
          <w:rFonts w:ascii="Times New Roman" w:hAnsi="Times New Roman" w:cs="Times New Roman"/>
          <w:color w:val="000000" w:themeColor="text1"/>
          <w:spacing w:val="8"/>
        </w:rPr>
        <w:t xml:space="preserve">i nazionalismi e </w:t>
      </w:r>
      <w:r w:rsidR="00516AC2" w:rsidRPr="00A420C4">
        <w:rPr>
          <w:rFonts w:ascii="Times New Roman" w:hAnsi="Times New Roman" w:cs="Times New Roman"/>
          <w:color w:val="000000" w:themeColor="text1"/>
          <w:spacing w:val="8"/>
        </w:rPr>
        <w:t>a</w:t>
      </w:r>
      <w:r w:rsidR="002751ED" w:rsidRPr="00A420C4">
        <w:rPr>
          <w:rFonts w:ascii="Times New Roman" w:hAnsi="Times New Roman" w:cs="Times New Roman"/>
          <w:color w:val="000000" w:themeColor="text1"/>
          <w:spacing w:val="8"/>
        </w:rPr>
        <w:t xml:space="preserve">i sovranismi: essi hanno bisogno più di frontiere </w:t>
      </w:r>
      <w:r w:rsidR="00DD31D6" w:rsidRPr="00A420C4">
        <w:rPr>
          <w:rFonts w:ascii="Times New Roman" w:hAnsi="Times New Roman" w:cs="Times New Roman"/>
          <w:color w:val="000000" w:themeColor="text1"/>
          <w:spacing w:val="8"/>
        </w:rPr>
        <w:t xml:space="preserve">e di capi </w:t>
      </w:r>
      <w:r w:rsidR="002751ED" w:rsidRPr="00A420C4">
        <w:rPr>
          <w:rFonts w:ascii="Times New Roman" w:hAnsi="Times New Roman" w:cs="Times New Roman"/>
          <w:color w:val="000000" w:themeColor="text1"/>
          <w:spacing w:val="8"/>
        </w:rPr>
        <w:t>che di idee e normalmente sono contro la globalizzazione e il mercato.</w:t>
      </w:r>
      <w:r w:rsidR="00CB5EBB" w:rsidRPr="00A420C4">
        <w:rPr>
          <w:rFonts w:ascii="Times New Roman" w:hAnsi="Times New Roman" w:cs="Times New Roman"/>
          <w:color w:val="000000" w:themeColor="text1"/>
          <w:spacing w:val="8"/>
        </w:rPr>
        <w:t xml:space="preserve"> </w:t>
      </w:r>
      <w:r w:rsidR="00A40520" w:rsidRPr="00A420C4">
        <w:rPr>
          <w:rFonts w:ascii="Times New Roman" w:hAnsi="Times New Roman" w:cs="Times New Roman"/>
          <w:color w:val="000000" w:themeColor="text1"/>
          <w:spacing w:val="8"/>
        </w:rPr>
        <w:t>Dobbiamo dire,</w:t>
      </w:r>
      <w:r w:rsidR="000748AC" w:rsidRPr="00A420C4">
        <w:rPr>
          <w:rFonts w:ascii="Times New Roman" w:hAnsi="Times New Roman" w:cs="Times New Roman"/>
          <w:color w:val="000000" w:themeColor="text1"/>
          <w:spacing w:val="8"/>
        </w:rPr>
        <w:t xml:space="preserve"> inoltre</w:t>
      </w:r>
      <w:r w:rsidR="00A40520" w:rsidRPr="00A420C4">
        <w:rPr>
          <w:rFonts w:ascii="Times New Roman" w:hAnsi="Times New Roman" w:cs="Times New Roman"/>
          <w:color w:val="000000" w:themeColor="text1"/>
          <w:spacing w:val="8"/>
        </w:rPr>
        <w:t>,</w:t>
      </w:r>
      <w:r w:rsidR="000748AC" w:rsidRPr="00A420C4">
        <w:rPr>
          <w:rFonts w:ascii="Times New Roman" w:hAnsi="Times New Roman" w:cs="Times New Roman"/>
          <w:color w:val="000000" w:themeColor="text1"/>
          <w:spacing w:val="8"/>
        </w:rPr>
        <w:t xml:space="preserve"> che i</w:t>
      </w:r>
      <w:r w:rsidR="00CB5EBB" w:rsidRPr="00A420C4">
        <w:rPr>
          <w:rFonts w:ascii="Times New Roman" w:hAnsi="Times New Roman" w:cs="Times New Roman"/>
          <w:color w:val="000000" w:themeColor="text1"/>
          <w:spacing w:val="8"/>
        </w:rPr>
        <w:t xml:space="preserve">n Europa il populismo contemporaneo non è un fenomeno di poveri, </w:t>
      </w:r>
      <w:r w:rsidR="00516AC2" w:rsidRPr="00A420C4">
        <w:rPr>
          <w:rFonts w:ascii="Times New Roman" w:hAnsi="Times New Roman" w:cs="Times New Roman"/>
          <w:color w:val="000000" w:themeColor="text1"/>
          <w:spacing w:val="8"/>
        </w:rPr>
        <w:t>ma</w:t>
      </w:r>
      <w:r w:rsidR="000748AC" w:rsidRPr="00A420C4">
        <w:rPr>
          <w:rFonts w:ascii="Times New Roman" w:hAnsi="Times New Roman" w:cs="Times New Roman"/>
          <w:color w:val="000000" w:themeColor="text1"/>
          <w:spacing w:val="8"/>
        </w:rPr>
        <w:t xml:space="preserve"> </w:t>
      </w:r>
      <w:r w:rsidR="00DD31D6" w:rsidRPr="00A420C4">
        <w:rPr>
          <w:rFonts w:ascii="Times New Roman" w:hAnsi="Times New Roman" w:cs="Times New Roman"/>
          <w:color w:val="000000" w:themeColor="text1"/>
          <w:spacing w:val="8"/>
        </w:rPr>
        <w:t xml:space="preserve">piuttosto di classe media. Sfrutta le ansie di coloro che temono </w:t>
      </w:r>
      <w:r w:rsidR="002F21C7" w:rsidRPr="00A420C4">
        <w:rPr>
          <w:rFonts w:ascii="Times New Roman" w:hAnsi="Times New Roman" w:cs="Times New Roman"/>
          <w:color w:val="000000" w:themeColor="text1"/>
          <w:spacing w:val="8"/>
        </w:rPr>
        <w:t xml:space="preserve"> di </w:t>
      </w:r>
      <w:r w:rsidR="00DD31D6" w:rsidRPr="00A420C4">
        <w:rPr>
          <w:rFonts w:ascii="Times New Roman" w:hAnsi="Times New Roman" w:cs="Times New Roman"/>
          <w:color w:val="000000" w:themeColor="text1"/>
          <w:spacing w:val="8"/>
        </w:rPr>
        <w:t>perdere ciò che già anno e illude chi invece non ha nulla</w:t>
      </w:r>
      <w:r w:rsidR="00CB5EBB" w:rsidRPr="00A420C4">
        <w:rPr>
          <w:rFonts w:ascii="Times New Roman" w:hAnsi="Times New Roman" w:cs="Times New Roman"/>
          <w:color w:val="000000" w:themeColor="text1"/>
          <w:spacing w:val="8"/>
        </w:rPr>
        <w:t xml:space="preserve">. La composizione socio economica delle nostre società europee è dunque un fattore molto importante per spiegare la geografia </w:t>
      </w:r>
      <w:r w:rsidR="00C46CEA" w:rsidRPr="00A420C4">
        <w:rPr>
          <w:rFonts w:ascii="Times New Roman" w:hAnsi="Times New Roman" w:cs="Times New Roman"/>
          <w:color w:val="000000" w:themeColor="text1"/>
          <w:spacing w:val="8"/>
        </w:rPr>
        <w:t xml:space="preserve">e l’intensità </w:t>
      </w:r>
      <w:r w:rsidR="00CB5EBB" w:rsidRPr="00A420C4">
        <w:rPr>
          <w:rFonts w:ascii="Times New Roman" w:hAnsi="Times New Roman" w:cs="Times New Roman"/>
          <w:color w:val="000000" w:themeColor="text1"/>
          <w:spacing w:val="8"/>
        </w:rPr>
        <w:t xml:space="preserve">dei </w:t>
      </w:r>
      <w:r w:rsidR="00DD31D6" w:rsidRPr="00A420C4">
        <w:rPr>
          <w:rFonts w:ascii="Times New Roman" w:hAnsi="Times New Roman" w:cs="Times New Roman"/>
          <w:color w:val="000000" w:themeColor="text1"/>
          <w:spacing w:val="8"/>
        </w:rPr>
        <w:t>diversi populismi. L</w:t>
      </w:r>
      <w:r w:rsidR="000748AC" w:rsidRPr="00A420C4">
        <w:rPr>
          <w:rFonts w:ascii="Times New Roman" w:hAnsi="Times New Roman" w:cs="Times New Roman"/>
          <w:color w:val="000000" w:themeColor="text1"/>
          <w:spacing w:val="8"/>
        </w:rPr>
        <w:t>a «resistenza»</w:t>
      </w:r>
      <w:r w:rsidR="00CB5EBB" w:rsidRPr="00A420C4">
        <w:rPr>
          <w:rFonts w:ascii="Times New Roman" w:hAnsi="Times New Roman" w:cs="Times New Roman"/>
          <w:color w:val="000000" w:themeColor="text1"/>
          <w:spacing w:val="8"/>
        </w:rPr>
        <w:t xml:space="preserve"> civile dei cristiani</w:t>
      </w:r>
      <w:r w:rsidR="003C124E" w:rsidRPr="00A420C4">
        <w:rPr>
          <w:rFonts w:ascii="Times New Roman" w:hAnsi="Times New Roman" w:cs="Times New Roman"/>
          <w:color w:val="000000" w:themeColor="text1"/>
          <w:spacing w:val="8"/>
        </w:rPr>
        <w:t xml:space="preserve"> </w:t>
      </w:r>
      <w:r w:rsidR="00DD31D6" w:rsidRPr="00A420C4">
        <w:rPr>
          <w:rFonts w:ascii="Times New Roman" w:hAnsi="Times New Roman" w:cs="Times New Roman"/>
          <w:color w:val="000000" w:themeColor="text1"/>
          <w:spacing w:val="8"/>
        </w:rPr>
        <w:t>di fronte ai populismi va costruita sulla co</w:t>
      </w:r>
      <w:r w:rsidR="0020790A" w:rsidRPr="00A420C4">
        <w:rPr>
          <w:rFonts w:ascii="Times New Roman" w:hAnsi="Times New Roman" w:cs="Times New Roman"/>
          <w:color w:val="000000" w:themeColor="text1"/>
          <w:spacing w:val="8"/>
        </w:rPr>
        <w:t>n</w:t>
      </w:r>
      <w:r w:rsidR="00DD31D6" w:rsidRPr="00A420C4">
        <w:rPr>
          <w:rFonts w:ascii="Times New Roman" w:hAnsi="Times New Roman" w:cs="Times New Roman"/>
          <w:color w:val="000000" w:themeColor="text1"/>
          <w:spacing w:val="8"/>
        </w:rPr>
        <w:t>sapevolezza dei processi economici e sociali in atto</w:t>
      </w:r>
      <w:r w:rsidR="0020790A" w:rsidRPr="00A420C4">
        <w:rPr>
          <w:rFonts w:ascii="Times New Roman" w:hAnsi="Times New Roman" w:cs="Times New Roman"/>
          <w:color w:val="000000" w:themeColor="text1"/>
          <w:spacing w:val="8"/>
        </w:rPr>
        <w:t>.</w:t>
      </w:r>
      <w:r w:rsidR="00DD31D6" w:rsidRPr="00A420C4">
        <w:rPr>
          <w:rFonts w:ascii="Times New Roman" w:hAnsi="Times New Roman" w:cs="Times New Roman"/>
          <w:color w:val="000000" w:themeColor="text1"/>
          <w:spacing w:val="8"/>
        </w:rPr>
        <w:t xml:space="preserve"> </w:t>
      </w:r>
    </w:p>
    <w:p w14:paraId="4C2FD142" w14:textId="5A4186E4" w:rsidR="005A3B90" w:rsidRPr="00A420C4" w:rsidRDefault="002751ED" w:rsidP="00A420C4">
      <w:pPr>
        <w:pStyle w:val="NormaleWeb"/>
        <w:spacing w:before="0" w:beforeAutospacing="0" w:after="120" w:afterAutospacing="0"/>
        <w:jc w:val="both"/>
        <w:textAlignment w:val="baseline"/>
        <w:rPr>
          <w:color w:val="1A1A1A"/>
          <w:sz w:val="24"/>
          <w:szCs w:val="24"/>
        </w:rPr>
      </w:pPr>
      <w:r w:rsidRPr="00A420C4">
        <w:rPr>
          <w:color w:val="000000" w:themeColor="text1"/>
          <w:spacing w:val="8"/>
          <w:sz w:val="24"/>
          <w:szCs w:val="24"/>
        </w:rPr>
        <w:tab/>
      </w:r>
      <w:r w:rsidR="00E65C07" w:rsidRPr="00A420C4">
        <w:rPr>
          <w:color w:val="000000" w:themeColor="text1"/>
          <w:spacing w:val="8"/>
          <w:sz w:val="24"/>
          <w:szCs w:val="24"/>
        </w:rPr>
        <w:t xml:space="preserve">(2) </w:t>
      </w:r>
      <w:r w:rsidRPr="00A420C4">
        <w:rPr>
          <w:color w:val="000000" w:themeColor="text1"/>
          <w:spacing w:val="8"/>
          <w:sz w:val="24"/>
          <w:szCs w:val="24"/>
        </w:rPr>
        <w:t>Prima di pr</w:t>
      </w:r>
      <w:r w:rsidR="000748AC" w:rsidRPr="00A420C4">
        <w:rPr>
          <w:color w:val="000000" w:themeColor="text1"/>
          <w:spacing w:val="8"/>
          <w:sz w:val="24"/>
          <w:szCs w:val="24"/>
        </w:rPr>
        <w:t>oce</w:t>
      </w:r>
      <w:r w:rsidR="00DD31D6" w:rsidRPr="00A420C4">
        <w:rPr>
          <w:color w:val="000000" w:themeColor="text1"/>
          <w:spacing w:val="8"/>
          <w:sz w:val="24"/>
          <w:szCs w:val="24"/>
        </w:rPr>
        <w:t>dere</w:t>
      </w:r>
      <w:r w:rsidR="00D0131B" w:rsidRPr="00A420C4">
        <w:rPr>
          <w:color w:val="000000" w:themeColor="text1"/>
          <w:spacing w:val="8"/>
          <w:sz w:val="24"/>
          <w:szCs w:val="24"/>
        </w:rPr>
        <w:t>,</w:t>
      </w:r>
      <w:r w:rsidR="00DD31D6" w:rsidRPr="00A420C4">
        <w:rPr>
          <w:color w:val="000000" w:themeColor="text1"/>
          <w:spacing w:val="8"/>
          <w:sz w:val="24"/>
          <w:szCs w:val="24"/>
        </w:rPr>
        <w:t xml:space="preserve"> è </w:t>
      </w:r>
      <w:r w:rsidR="003C124E" w:rsidRPr="00A420C4">
        <w:rPr>
          <w:color w:val="000000" w:themeColor="text1"/>
          <w:spacing w:val="8"/>
          <w:sz w:val="24"/>
          <w:szCs w:val="24"/>
        </w:rPr>
        <w:t>opportuno spiegare</w:t>
      </w:r>
      <w:r w:rsidRPr="00A420C4">
        <w:rPr>
          <w:sz w:val="24"/>
          <w:szCs w:val="24"/>
        </w:rPr>
        <w:t xml:space="preserve"> la differenza tra polarizzazione e polarità e tra polarizzazione e radicalizzazione. </w:t>
      </w:r>
      <w:r w:rsidR="003C124E" w:rsidRPr="00A420C4">
        <w:rPr>
          <w:color w:val="1A1A1A"/>
          <w:sz w:val="24"/>
          <w:szCs w:val="24"/>
        </w:rPr>
        <w:t>L</w:t>
      </w:r>
      <w:r w:rsidRPr="00A420C4">
        <w:rPr>
          <w:color w:val="1A1A1A"/>
          <w:sz w:val="24"/>
          <w:szCs w:val="24"/>
        </w:rPr>
        <w:t xml:space="preserve">a </w:t>
      </w:r>
      <w:r w:rsidRPr="00A420C4">
        <w:rPr>
          <w:bCs/>
          <w:color w:val="1A1A1A"/>
          <w:sz w:val="24"/>
          <w:szCs w:val="24"/>
        </w:rPr>
        <w:t>polarità</w:t>
      </w:r>
      <w:r w:rsidRPr="00A420C4">
        <w:rPr>
          <w:color w:val="1A1A1A"/>
          <w:sz w:val="24"/>
          <w:szCs w:val="24"/>
        </w:rPr>
        <w:t xml:space="preserve"> </w:t>
      </w:r>
      <w:r w:rsidR="003C124E" w:rsidRPr="00A420C4">
        <w:rPr>
          <w:color w:val="1A1A1A"/>
          <w:sz w:val="24"/>
          <w:szCs w:val="24"/>
        </w:rPr>
        <w:t>è una dimensione costitutiva della storia occidentale e della coscienza cristiana e per questo motivo la polarizzazione è un fenomeno</w:t>
      </w:r>
      <w:r w:rsidR="00A40520" w:rsidRPr="00A420C4">
        <w:rPr>
          <w:color w:val="1A1A1A"/>
          <w:sz w:val="24"/>
          <w:szCs w:val="24"/>
        </w:rPr>
        <w:t xml:space="preserve"> molto rischioso se lo si confonde con la polarità</w:t>
      </w:r>
      <w:r w:rsidR="002D3993" w:rsidRPr="00A420C4">
        <w:rPr>
          <w:color w:val="1A1A1A"/>
          <w:sz w:val="24"/>
          <w:szCs w:val="24"/>
        </w:rPr>
        <w:t>,</w:t>
      </w:r>
      <w:r w:rsidR="00A40520" w:rsidRPr="00A420C4">
        <w:rPr>
          <w:color w:val="1A1A1A"/>
          <w:sz w:val="24"/>
          <w:szCs w:val="24"/>
        </w:rPr>
        <w:t xml:space="preserve"> che </w:t>
      </w:r>
      <w:r w:rsidR="003C124E" w:rsidRPr="00A420C4">
        <w:rPr>
          <w:color w:val="1A1A1A"/>
          <w:sz w:val="24"/>
          <w:szCs w:val="24"/>
        </w:rPr>
        <w:t xml:space="preserve">è </w:t>
      </w:r>
      <w:r w:rsidR="002D3993" w:rsidRPr="00A420C4">
        <w:rPr>
          <w:color w:val="1A1A1A"/>
          <w:sz w:val="24"/>
          <w:szCs w:val="24"/>
        </w:rPr>
        <w:t xml:space="preserve">sempre </w:t>
      </w:r>
      <w:r w:rsidR="003C124E" w:rsidRPr="00A420C4">
        <w:rPr>
          <w:color w:val="1A1A1A"/>
          <w:sz w:val="24"/>
          <w:szCs w:val="24"/>
        </w:rPr>
        <w:t xml:space="preserve">un </w:t>
      </w:r>
      <w:r w:rsidRPr="00A420C4">
        <w:rPr>
          <w:color w:val="1A1A1A"/>
          <w:sz w:val="24"/>
          <w:szCs w:val="24"/>
        </w:rPr>
        <w:t xml:space="preserve">rapporto </w:t>
      </w:r>
      <w:r w:rsidR="002D3993" w:rsidRPr="00A420C4">
        <w:rPr>
          <w:color w:val="1A1A1A"/>
          <w:sz w:val="24"/>
          <w:szCs w:val="24"/>
        </w:rPr>
        <w:t xml:space="preserve">positivo </w:t>
      </w:r>
      <w:r w:rsidRPr="00A420C4">
        <w:rPr>
          <w:color w:val="1A1A1A"/>
          <w:sz w:val="24"/>
          <w:szCs w:val="24"/>
        </w:rPr>
        <w:t>di reciproca dipendenza. La polarità funziona in tutti i campi del sapere</w:t>
      </w:r>
      <w:r w:rsidR="00CA215D" w:rsidRPr="00A420C4">
        <w:rPr>
          <w:color w:val="1A1A1A"/>
          <w:sz w:val="24"/>
          <w:szCs w:val="24"/>
        </w:rPr>
        <w:t xml:space="preserve">, non soltanto in chimica o nella fisica. Essa indica </w:t>
      </w:r>
      <w:r w:rsidRPr="00A420C4">
        <w:rPr>
          <w:color w:val="1A1A1A"/>
          <w:sz w:val="24"/>
          <w:szCs w:val="24"/>
        </w:rPr>
        <w:t xml:space="preserve">una complementarietà per cui ciascuno dei due poli, pur essendo limitato e avversato dal polo contrario, trova </w:t>
      </w:r>
      <w:r w:rsidR="003C124E" w:rsidRPr="00A420C4">
        <w:rPr>
          <w:color w:val="1A1A1A"/>
          <w:sz w:val="24"/>
          <w:szCs w:val="24"/>
        </w:rPr>
        <w:t>in quest'</w:t>
      </w:r>
      <w:r w:rsidR="00A40520" w:rsidRPr="00A420C4">
        <w:rPr>
          <w:color w:val="1A1A1A"/>
          <w:sz w:val="24"/>
          <w:szCs w:val="24"/>
        </w:rPr>
        <w:t xml:space="preserve"> </w:t>
      </w:r>
      <w:r w:rsidR="003C124E" w:rsidRPr="00A420C4">
        <w:rPr>
          <w:color w:val="1A1A1A"/>
          <w:sz w:val="24"/>
          <w:szCs w:val="24"/>
        </w:rPr>
        <w:t xml:space="preserve">ultimo </w:t>
      </w:r>
      <w:r w:rsidRPr="00A420C4">
        <w:rPr>
          <w:color w:val="1A1A1A"/>
          <w:sz w:val="24"/>
          <w:szCs w:val="24"/>
        </w:rPr>
        <w:t>la sua ragion d'essere e il suo fondamento costitutivo. Nell</w:t>
      </w:r>
      <w:r w:rsidR="00F90AC6" w:rsidRPr="00A420C4">
        <w:rPr>
          <w:color w:val="1A1A1A"/>
          <w:sz w:val="24"/>
          <w:szCs w:val="24"/>
        </w:rPr>
        <w:t xml:space="preserve">a storia </w:t>
      </w:r>
      <w:r w:rsidR="00DD31D6" w:rsidRPr="00A420C4">
        <w:rPr>
          <w:color w:val="1A1A1A"/>
          <w:sz w:val="24"/>
          <w:szCs w:val="24"/>
        </w:rPr>
        <w:t xml:space="preserve">moderna </w:t>
      </w:r>
      <w:r w:rsidR="002D3993" w:rsidRPr="00A420C4">
        <w:rPr>
          <w:color w:val="1A1A1A"/>
          <w:sz w:val="24"/>
          <w:szCs w:val="24"/>
        </w:rPr>
        <w:t xml:space="preserve">l’uso dell’idea di polarità </w:t>
      </w:r>
      <w:r w:rsidR="00DD31D6" w:rsidRPr="00A420C4">
        <w:rPr>
          <w:color w:val="1A1A1A"/>
          <w:sz w:val="24"/>
          <w:szCs w:val="24"/>
        </w:rPr>
        <w:t xml:space="preserve">ha </w:t>
      </w:r>
      <w:r w:rsidR="0071634B" w:rsidRPr="00A420C4">
        <w:rPr>
          <w:color w:val="1A1A1A"/>
          <w:sz w:val="24"/>
          <w:szCs w:val="24"/>
        </w:rPr>
        <w:t xml:space="preserve"> più volte </w:t>
      </w:r>
      <w:r w:rsidR="002D3993" w:rsidRPr="00A420C4">
        <w:rPr>
          <w:color w:val="1A1A1A"/>
          <w:sz w:val="24"/>
          <w:szCs w:val="24"/>
        </w:rPr>
        <w:t xml:space="preserve">cercato </w:t>
      </w:r>
      <w:r w:rsidR="0071634B" w:rsidRPr="00A420C4">
        <w:rPr>
          <w:color w:val="1A1A1A"/>
          <w:sz w:val="24"/>
          <w:szCs w:val="24"/>
        </w:rPr>
        <w:t xml:space="preserve">di </w:t>
      </w:r>
      <w:r w:rsidR="002D3993" w:rsidRPr="00A420C4">
        <w:rPr>
          <w:color w:val="1A1A1A"/>
          <w:sz w:val="24"/>
          <w:szCs w:val="24"/>
        </w:rPr>
        <w:t xml:space="preserve"> operare una </w:t>
      </w:r>
      <w:r w:rsidR="00D0131B" w:rsidRPr="00A420C4">
        <w:rPr>
          <w:color w:val="1A1A1A"/>
          <w:sz w:val="24"/>
          <w:szCs w:val="24"/>
        </w:rPr>
        <w:t>«</w:t>
      </w:r>
      <w:r w:rsidRPr="00A420C4">
        <w:rPr>
          <w:color w:val="1A1A1A"/>
          <w:sz w:val="24"/>
          <w:szCs w:val="24"/>
        </w:rPr>
        <w:t>conciliazione</w:t>
      </w:r>
      <w:r w:rsidR="00DD31D6" w:rsidRPr="00A420C4">
        <w:rPr>
          <w:color w:val="1A1A1A"/>
          <w:sz w:val="24"/>
          <w:szCs w:val="24"/>
        </w:rPr>
        <w:t xml:space="preserve"> degli opposti</w:t>
      </w:r>
      <w:r w:rsidR="00D0131B" w:rsidRPr="00A420C4">
        <w:rPr>
          <w:color w:val="1A1A1A"/>
          <w:sz w:val="24"/>
          <w:szCs w:val="24"/>
        </w:rPr>
        <w:t>»</w:t>
      </w:r>
      <w:r w:rsidR="002D3993" w:rsidRPr="00A420C4">
        <w:rPr>
          <w:color w:val="1A1A1A"/>
          <w:sz w:val="24"/>
          <w:szCs w:val="24"/>
        </w:rPr>
        <w:t xml:space="preserve"> così da fornire una teoria </w:t>
      </w:r>
      <w:r w:rsidR="00F27E3A" w:rsidRPr="00A420C4">
        <w:rPr>
          <w:color w:val="1A1A1A"/>
          <w:sz w:val="24"/>
          <w:szCs w:val="24"/>
        </w:rPr>
        <w:t>unitaria</w:t>
      </w:r>
      <w:r w:rsidR="002D3993" w:rsidRPr="00A420C4">
        <w:rPr>
          <w:color w:val="1A1A1A"/>
          <w:sz w:val="24"/>
          <w:szCs w:val="24"/>
        </w:rPr>
        <w:t xml:space="preserve"> della realtà</w:t>
      </w:r>
      <w:r w:rsidR="000748AC" w:rsidRPr="00A420C4">
        <w:rPr>
          <w:color w:val="1A1A1A"/>
          <w:sz w:val="24"/>
          <w:szCs w:val="24"/>
        </w:rPr>
        <w:t xml:space="preserve">. </w:t>
      </w:r>
      <w:r w:rsidR="0020790A" w:rsidRPr="00A420C4">
        <w:rPr>
          <w:color w:val="1A1A1A"/>
          <w:sz w:val="24"/>
          <w:szCs w:val="24"/>
        </w:rPr>
        <w:t>E’ stata un’impresa sempre incerta,</w:t>
      </w:r>
      <w:r w:rsidR="009E4C40" w:rsidRPr="00A420C4">
        <w:rPr>
          <w:color w:val="1A1A1A"/>
          <w:sz w:val="24"/>
          <w:szCs w:val="24"/>
        </w:rPr>
        <w:t xml:space="preserve"> </w:t>
      </w:r>
      <w:r w:rsidR="002D3993" w:rsidRPr="00A420C4">
        <w:rPr>
          <w:color w:val="1A1A1A"/>
          <w:sz w:val="24"/>
          <w:szCs w:val="24"/>
        </w:rPr>
        <w:t>che ha incontrato molte resistenze, ma bisogna riconoscere ch</w:t>
      </w:r>
      <w:r w:rsidR="00076974" w:rsidRPr="00A420C4">
        <w:rPr>
          <w:color w:val="1A1A1A"/>
          <w:sz w:val="24"/>
          <w:szCs w:val="24"/>
        </w:rPr>
        <w:t>e</w:t>
      </w:r>
      <w:r w:rsidR="00897F5D" w:rsidRPr="00A420C4">
        <w:rPr>
          <w:color w:val="1A1A1A"/>
          <w:sz w:val="24"/>
          <w:szCs w:val="24"/>
        </w:rPr>
        <w:t xml:space="preserve"> </w:t>
      </w:r>
      <w:r w:rsidR="002D3993" w:rsidRPr="00A420C4">
        <w:rPr>
          <w:color w:val="1A1A1A"/>
          <w:sz w:val="24"/>
          <w:szCs w:val="24"/>
        </w:rPr>
        <w:t xml:space="preserve">le teorie polari sull’uomo e sulla storia, </w:t>
      </w:r>
      <w:r w:rsidR="00897F5D" w:rsidRPr="00A420C4">
        <w:rPr>
          <w:color w:val="1A1A1A"/>
          <w:sz w:val="24"/>
          <w:szCs w:val="24"/>
        </w:rPr>
        <w:t>a</w:t>
      </w:r>
      <w:r w:rsidR="000748AC" w:rsidRPr="00A420C4">
        <w:rPr>
          <w:color w:val="1A1A1A"/>
          <w:sz w:val="24"/>
          <w:szCs w:val="24"/>
        </w:rPr>
        <w:t>nche quando h</w:t>
      </w:r>
      <w:r w:rsidR="0020790A" w:rsidRPr="00A420C4">
        <w:rPr>
          <w:color w:val="1A1A1A"/>
          <w:sz w:val="24"/>
          <w:szCs w:val="24"/>
        </w:rPr>
        <w:t>anno</w:t>
      </w:r>
      <w:r w:rsidR="000748AC" w:rsidRPr="00A420C4">
        <w:rPr>
          <w:color w:val="1A1A1A"/>
          <w:sz w:val="24"/>
          <w:szCs w:val="24"/>
        </w:rPr>
        <w:t xml:space="preserve"> preso</w:t>
      </w:r>
      <w:r w:rsidRPr="00A420C4">
        <w:rPr>
          <w:color w:val="1A1A1A"/>
          <w:sz w:val="24"/>
          <w:szCs w:val="24"/>
        </w:rPr>
        <w:t xml:space="preserve"> la forma della lott</w:t>
      </w:r>
      <w:r w:rsidR="00DD31D6" w:rsidRPr="00A420C4">
        <w:rPr>
          <w:color w:val="1A1A1A"/>
          <w:sz w:val="24"/>
          <w:szCs w:val="24"/>
        </w:rPr>
        <w:t>a all’ultimo sangue, come nelle guerre di religione</w:t>
      </w:r>
      <w:r w:rsidR="00076974" w:rsidRPr="00A420C4">
        <w:rPr>
          <w:color w:val="1A1A1A"/>
          <w:sz w:val="24"/>
          <w:szCs w:val="24"/>
        </w:rPr>
        <w:t xml:space="preserve"> o nelle rivoluzioni politiche</w:t>
      </w:r>
      <w:r w:rsidR="009758DB" w:rsidRPr="00A420C4">
        <w:rPr>
          <w:color w:val="1A1A1A"/>
          <w:sz w:val="24"/>
          <w:szCs w:val="24"/>
        </w:rPr>
        <w:t>,</w:t>
      </w:r>
      <w:r w:rsidR="00DD31D6" w:rsidRPr="00A420C4">
        <w:rPr>
          <w:color w:val="1A1A1A"/>
          <w:sz w:val="24"/>
          <w:szCs w:val="24"/>
        </w:rPr>
        <w:t xml:space="preserve"> </w:t>
      </w:r>
      <w:r w:rsidRPr="00A420C4">
        <w:rPr>
          <w:color w:val="1A1A1A"/>
          <w:sz w:val="24"/>
          <w:szCs w:val="24"/>
        </w:rPr>
        <w:t>non ha</w:t>
      </w:r>
      <w:r w:rsidR="00DD31D6" w:rsidRPr="00A420C4">
        <w:rPr>
          <w:color w:val="1A1A1A"/>
          <w:sz w:val="24"/>
          <w:szCs w:val="24"/>
        </w:rPr>
        <w:t>nno mai rinunciato</w:t>
      </w:r>
      <w:r w:rsidRPr="00A420C4">
        <w:rPr>
          <w:color w:val="1A1A1A"/>
          <w:sz w:val="24"/>
          <w:szCs w:val="24"/>
        </w:rPr>
        <w:t xml:space="preserve"> al ricon</w:t>
      </w:r>
      <w:r w:rsidR="0071634B" w:rsidRPr="00A420C4">
        <w:rPr>
          <w:color w:val="1A1A1A"/>
          <w:sz w:val="24"/>
          <w:szCs w:val="24"/>
        </w:rPr>
        <w:t>oscimento dell’avversario</w:t>
      </w:r>
      <w:r w:rsidRPr="00A420C4">
        <w:rPr>
          <w:color w:val="1A1A1A"/>
          <w:sz w:val="24"/>
          <w:szCs w:val="24"/>
        </w:rPr>
        <w:t>. Il caso della radicalizzazione è più complesso. Non è un sinonimo della polarizzazione. La radicalizzazio</w:t>
      </w:r>
      <w:r w:rsidR="0071634B" w:rsidRPr="00A420C4">
        <w:rPr>
          <w:color w:val="1A1A1A"/>
          <w:sz w:val="24"/>
          <w:szCs w:val="24"/>
        </w:rPr>
        <w:t>ne è un processo</w:t>
      </w:r>
      <w:r w:rsidRPr="00A420C4">
        <w:rPr>
          <w:color w:val="1A1A1A"/>
          <w:sz w:val="24"/>
          <w:szCs w:val="24"/>
        </w:rPr>
        <w:t xml:space="preserve"> regressivo o progressivo lungo una linea già tracciata</w:t>
      </w:r>
      <w:r w:rsidR="00CA215D" w:rsidRPr="00A420C4">
        <w:rPr>
          <w:color w:val="1A1A1A"/>
          <w:sz w:val="24"/>
          <w:szCs w:val="24"/>
        </w:rPr>
        <w:t xml:space="preserve">, alla ricerca di radici a cui </w:t>
      </w:r>
      <w:r w:rsidR="003C124E" w:rsidRPr="00A420C4">
        <w:rPr>
          <w:color w:val="1A1A1A"/>
          <w:sz w:val="24"/>
          <w:szCs w:val="24"/>
        </w:rPr>
        <w:t>ritornare per rafforzarsi</w:t>
      </w:r>
      <w:r w:rsidRPr="00A420C4">
        <w:rPr>
          <w:color w:val="1A1A1A"/>
          <w:sz w:val="24"/>
          <w:szCs w:val="24"/>
        </w:rPr>
        <w:t xml:space="preserve"> o di obiettivi nuovi </w:t>
      </w:r>
      <w:r w:rsidR="00F90AC6" w:rsidRPr="00A420C4">
        <w:rPr>
          <w:color w:val="1A1A1A"/>
          <w:sz w:val="24"/>
          <w:szCs w:val="24"/>
        </w:rPr>
        <w:t>per cambiare vita</w:t>
      </w:r>
      <w:r w:rsidR="003C124E" w:rsidRPr="00A420C4">
        <w:rPr>
          <w:color w:val="1A1A1A"/>
          <w:sz w:val="24"/>
          <w:szCs w:val="24"/>
        </w:rPr>
        <w:t xml:space="preserve">. La radicalizzazione punta a superare i </w:t>
      </w:r>
      <w:r w:rsidRPr="00A420C4">
        <w:rPr>
          <w:color w:val="1A1A1A"/>
          <w:sz w:val="24"/>
          <w:szCs w:val="24"/>
        </w:rPr>
        <w:t>limiti e ciò spiega perché le forme più evidenti di radicalizza</w:t>
      </w:r>
      <w:r w:rsidR="00F90AC6" w:rsidRPr="00A420C4">
        <w:rPr>
          <w:color w:val="1A1A1A"/>
          <w:sz w:val="24"/>
          <w:szCs w:val="24"/>
        </w:rPr>
        <w:t xml:space="preserve">zione sono in ambito </w:t>
      </w:r>
      <w:r w:rsidRPr="00A420C4">
        <w:rPr>
          <w:color w:val="1A1A1A"/>
          <w:sz w:val="24"/>
          <w:szCs w:val="24"/>
        </w:rPr>
        <w:t xml:space="preserve"> </w:t>
      </w:r>
      <w:r w:rsidR="00F90AC6" w:rsidRPr="00A420C4">
        <w:rPr>
          <w:color w:val="1A1A1A"/>
          <w:sz w:val="24"/>
          <w:szCs w:val="24"/>
        </w:rPr>
        <w:t>politico o religioso, nei quali è più facile costruire utopie e divinità «su misura».</w:t>
      </w:r>
    </w:p>
    <w:p w14:paraId="6C83859D" w14:textId="0ADE35EB" w:rsidR="00076974" w:rsidRPr="00A420C4" w:rsidRDefault="005A3B90" w:rsidP="00A420C4">
      <w:pPr>
        <w:pStyle w:val="NormaleWeb"/>
        <w:spacing w:before="0" w:beforeAutospacing="0" w:after="120" w:afterAutospacing="0"/>
        <w:jc w:val="both"/>
        <w:textAlignment w:val="baseline"/>
        <w:rPr>
          <w:color w:val="1A1A1A"/>
          <w:sz w:val="24"/>
          <w:szCs w:val="24"/>
        </w:rPr>
      </w:pPr>
      <w:r w:rsidRPr="00A420C4">
        <w:rPr>
          <w:color w:val="1A1A1A"/>
          <w:sz w:val="24"/>
          <w:szCs w:val="24"/>
        </w:rPr>
        <w:tab/>
      </w:r>
      <w:r w:rsidR="002751ED" w:rsidRPr="00A420C4">
        <w:rPr>
          <w:color w:val="1A1A1A"/>
          <w:sz w:val="24"/>
          <w:szCs w:val="24"/>
        </w:rPr>
        <w:t xml:space="preserve"> </w:t>
      </w:r>
      <w:r w:rsidRPr="00A420C4">
        <w:rPr>
          <w:color w:val="1A1A1A"/>
          <w:sz w:val="24"/>
          <w:szCs w:val="24"/>
        </w:rPr>
        <w:t xml:space="preserve">Vorrei </w:t>
      </w:r>
      <w:r w:rsidR="00E03533" w:rsidRPr="00A420C4">
        <w:rPr>
          <w:color w:val="1A1A1A"/>
          <w:sz w:val="24"/>
          <w:szCs w:val="24"/>
        </w:rPr>
        <w:t xml:space="preserve">richiamare l’attenzione </w:t>
      </w:r>
      <w:r w:rsidR="00D73890" w:rsidRPr="00A420C4">
        <w:rPr>
          <w:color w:val="1A1A1A"/>
          <w:sz w:val="24"/>
          <w:szCs w:val="24"/>
        </w:rPr>
        <w:t>sulle differenze tra polarizzazione e radicalizzazione</w:t>
      </w:r>
      <w:r w:rsidR="002751ED" w:rsidRPr="00A420C4">
        <w:rPr>
          <w:color w:val="1A1A1A"/>
          <w:sz w:val="24"/>
          <w:szCs w:val="24"/>
        </w:rPr>
        <w:t>. Condividono un ca</w:t>
      </w:r>
      <w:r w:rsidR="00A420C4">
        <w:rPr>
          <w:color w:val="1A1A1A"/>
          <w:sz w:val="24"/>
          <w:szCs w:val="24"/>
        </w:rPr>
        <w:t xml:space="preserve">rattere </w:t>
      </w:r>
      <w:r w:rsidR="00F90AC6" w:rsidRPr="00A420C4">
        <w:rPr>
          <w:color w:val="1A1A1A"/>
          <w:sz w:val="24"/>
          <w:szCs w:val="24"/>
        </w:rPr>
        <w:t xml:space="preserve">non </w:t>
      </w:r>
      <w:r w:rsidR="004373B6" w:rsidRPr="00A420C4">
        <w:rPr>
          <w:color w:val="1A1A1A"/>
          <w:sz w:val="24"/>
          <w:szCs w:val="24"/>
        </w:rPr>
        <w:t>teoretico che rifiuta</w:t>
      </w:r>
      <w:r w:rsidR="002751ED" w:rsidRPr="00A420C4">
        <w:rPr>
          <w:color w:val="1A1A1A"/>
          <w:sz w:val="24"/>
          <w:szCs w:val="24"/>
        </w:rPr>
        <w:t xml:space="preserve"> l</w:t>
      </w:r>
      <w:r w:rsidRPr="00A420C4">
        <w:rPr>
          <w:color w:val="1A1A1A"/>
          <w:sz w:val="24"/>
          <w:szCs w:val="24"/>
        </w:rPr>
        <w:t>a mediazione razionale, ma</w:t>
      </w:r>
      <w:r w:rsidR="002751ED" w:rsidRPr="00A420C4">
        <w:rPr>
          <w:color w:val="1A1A1A"/>
          <w:sz w:val="24"/>
          <w:szCs w:val="24"/>
        </w:rPr>
        <w:t xml:space="preserve"> sono separate dal fatto che la radicalizzazione si accompagna sempre ad un aspetto individua</w:t>
      </w:r>
      <w:r w:rsidR="00E03533" w:rsidRPr="00A420C4">
        <w:rPr>
          <w:color w:val="1A1A1A"/>
          <w:sz w:val="24"/>
          <w:szCs w:val="24"/>
        </w:rPr>
        <w:t xml:space="preserve">listico </w:t>
      </w:r>
      <w:r w:rsidR="002751ED" w:rsidRPr="00A420C4">
        <w:rPr>
          <w:color w:val="1A1A1A"/>
          <w:sz w:val="24"/>
          <w:szCs w:val="24"/>
        </w:rPr>
        <w:t>che la polarizzazione</w:t>
      </w:r>
      <w:r w:rsidR="00076974" w:rsidRPr="00A420C4">
        <w:rPr>
          <w:color w:val="1A1A1A"/>
          <w:sz w:val="24"/>
          <w:szCs w:val="24"/>
        </w:rPr>
        <w:t xml:space="preserve"> sociale </w:t>
      </w:r>
      <w:r w:rsidR="002751ED" w:rsidRPr="00A420C4">
        <w:rPr>
          <w:color w:val="1A1A1A"/>
          <w:sz w:val="24"/>
          <w:szCs w:val="24"/>
        </w:rPr>
        <w:t xml:space="preserve"> non </w:t>
      </w:r>
      <w:r w:rsidR="00076974" w:rsidRPr="00A420C4">
        <w:rPr>
          <w:color w:val="1A1A1A"/>
          <w:sz w:val="24"/>
          <w:szCs w:val="24"/>
        </w:rPr>
        <w:t>ama</w:t>
      </w:r>
      <w:r w:rsidR="00F90AC6" w:rsidRPr="00A420C4">
        <w:rPr>
          <w:color w:val="1A1A1A"/>
          <w:sz w:val="24"/>
          <w:szCs w:val="24"/>
        </w:rPr>
        <w:t>,</w:t>
      </w:r>
      <w:r w:rsidR="002751ED" w:rsidRPr="00A420C4">
        <w:rPr>
          <w:color w:val="1A1A1A"/>
          <w:sz w:val="24"/>
          <w:szCs w:val="24"/>
        </w:rPr>
        <w:t xml:space="preserve"> perché </w:t>
      </w:r>
      <w:r w:rsidR="00076974" w:rsidRPr="00A420C4">
        <w:rPr>
          <w:color w:val="1A1A1A"/>
          <w:sz w:val="24"/>
          <w:szCs w:val="24"/>
        </w:rPr>
        <w:t>vuole</w:t>
      </w:r>
      <w:r w:rsidR="002751ED" w:rsidRPr="00A420C4">
        <w:rPr>
          <w:color w:val="1A1A1A"/>
          <w:sz w:val="24"/>
          <w:szCs w:val="24"/>
        </w:rPr>
        <w:t xml:space="preserve"> che l’individuo non si spinga troppo oltre il gruppo. Normalmente la polarizzazione è un fenomeno di massa e la radicalizzazione un fenomeno più ristretto o generazionale. I giovani si radicalizzano più degli anziani e se la radicalizzazi</w:t>
      </w:r>
      <w:r w:rsidR="00CA215D" w:rsidRPr="00A420C4">
        <w:rPr>
          <w:color w:val="1A1A1A"/>
          <w:sz w:val="24"/>
          <w:szCs w:val="24"/>
        </w:rPr>
        <w:t xml:space="preserve">one assume un aspetto di massa </w:t>
      </w:r>
      <w:r w:rsidR="002751ED" w:rsidRPr="00A420C4">
        <w:rPr>
          <w:color w:val="1A1A1A"/>
          <w:sz w:val="24"/>
          <w:szCs w:val="24"/>
        </w:rPr>
        <w:t>degenera presto nella rivoluzione.</w:t>
      </w:r>
      <w:r w:rsidR="00E70556" w:rsidRPr="00A420C4">
        <w:rPr>
          <w:color w:val="1A1A1A"/>
          <w:sz w:val="24"/>
          <w:szCs w:val="24"/>
        </w:rPr>
        <w:t xml:space="preserve"> </w:t>
      </w:r>
    </w:p>
    <w:p w14:paraId="1AA2BEA0" w14:textId="15C0315D" w:rsidR="006F0EF5" w:rsidRPr="00A420C4" w:rsidRDefault="00E70556" w:rsidP="00A420C4">
      <w:pPr>
        <w:pStyle w:val="NormaleWeb"/>
        <w:spacing w:before="0" w:beforeAutospacing="0" w:after="120" w:afterAutospacing="0"/>
        <w:ind w:firstLine="708"/>
        <w:jc w:val="both"/>
        <w:textAlignment w:val="baseline"/>
        <w:rPr>
          <w:color w:val="1A1A1A"/>
          <w:sz w:val="24"/>
          <w:szCs w:val="24"/>
        </w:rPr>
      </w:pPr>
      <w:r w:rsidRPr="00A420C4">
        <w:rPr>
          <w:color w:val="000000" w:themeColor="text1"/>
          <w:spacing w:val="8"/>
          <w:sz w:val="24"/>
          <w:szCs w:val="24"/>
        </w:rPr>
        <w:t xml:space="preserve">La polarizzazione non ha bisogno di ideologie politiche sofisticate. </w:t>
      </w:r>
      <w:r w:rsidR="004373B6" w:rsidRPr="00A420C4">
        <w:rPr>
          <w:sz w:val="24"/>
          <w:szCs w:val="24"/>
        </w:rPr>
        <w:t>L</w:t>
      </w:r>
      <w:r w:rsidR="00E65C07" w:rsidRPr="00A420C4">
        <w:rPr>
          <w:sz w:val="24"/>
          <w:szCs w:val="24"/>
        </w:rPr>
        <w:t>a tecnica</w:t>
      </w:r>
      <w:r w:rsidR="006F0EF5" w:rsidRPr="00A420C4">
        <w:rPr>
          <w:sz w:val="24"/>
          <w:szCs w:val="24"/>
        </w:rPr>
        <w:t xml:space="preserve"> </w:t>
      </w:r>
      <w:r w:rsidR="004373B6" w:rsidRPr="00A420C4">
        <w:rPr>
          <w:sz w:val="24"/>
          <w:szCs w:val="24"/>
        </w:rPr>
        <w:t>persuasiva polarizzante funziona</w:t>
      </w:r>
      <w:r w:rsidR="005A3B90" w:rsidRPr="00A420C4">
        <w:rPr>
          <w:sz w:val="24"/>
          <w:szCs w:val="24"/>
        </w:rPr>
        <w:t xml:space="preserve"> se la gravità della minaccia (</w:t>
      </w:r>
      <w:r w:rsidR="004373B6" w:rsidRPr="00A420C4">
        <w:rPr>
          <w:sz w:val="24"/>
          <w:szCs w:val="24"/>
        </w:rPr>
        <w:t>vera o falsa)</w:t>
      </w:r>
      <w:r w:rsidR="006F0EF5" w:rsidRPr="00A420C4">
        <w:rPr>
          <w:sz w:val="24"/>
          <w:szCs w:val="24"/>
        </w:rPr>
        <w:t xml:space="preserve"> </w:t>
      </w:r>
      <w:r w:rsidR="003C124E" w:rsidRPr="00A420C4">
        <w:rPr>
          <w:sz w:val="24"/>
          <w:szCs w:val="24"/>
        </w:rPr>
        <w:t>h</w:t>
      </w:r>
      <w:r w:rsidR="006F0EF5" w:rsidRPr="00A420C4">
        <w:rPr>
          <w:sz w:val="24"/>
          <w:szCs w:val="24"/>
        </w:rPr>
        <w:t>a che fare con l’esperienza perso</w:t>
      </w:r>
      <w:r w:rsidR="003B1D5C" w:rsidRPr="00A420C4">
        <w:rPr>
          <w:sz w:val="24"/>
          <w:szCs w:val="24"/>
        </w:rPr>
        <w:t>nale di chi riceve il messaggio</w:t>
      </w:r>
      <w:r w:rsidR="006F0EF5" w:rsidRPr="00A420C4">
        <w:rPr>
          <w:sz w:val="24"/>
          <w:szCs w:val="24"/>
        </w:rPr>
        <w:t xml:space="preserve"> </w:t>
      </w:r>
      <w:r w:rsidR="004373B6" w:rsidRPr="00A420C4">
        <w:rPr>
          <w:sz w:val="24"/>
          <w:szCs w:val="24"/>
        </w:rPr>
        <w:t>e se vi è l</w:t>
      </w:r>
      <w:r w:rsidR="003B1D5C" w:rsidRPr="00A420C4">
        <w:rPr>
          <w:sz w:val="24"/>
          <w:szCs w:val="24"/>
        </w:rPr>
        <w:t xml:space="preserve">a percezione della possibilità </w:t>
      </w:r>
      <w:r w:rsidR="006F0EF5" w:rsidRPr="00A420C4">
        <w:rPr>
          <w:sz w:val="24"/>
          <w:szCs w:val="24"/>
        </w:rPr>
        <w:t xml:space="preserve">che </w:t>
      </w:r>
      <w:r w:rsidR="004373B6" w:rsidRPr="00A420C4">
        <w:rPr>
          <w:sz w:val="24"/>
          <w:szCs w:val="24"/>
        </w:rPr>
        <w:t xml:space="preserve">di </w:t>
      </w:r>
      <w:r w:rsidR="004373B6" w:rsidRPr="00A420C4">
        <w:rPr>
          <w:sz w:val="24"/>
          <w:szCs w:val="24"/>
        </w:rPr>
        <w:lastRenderedPageBreak/>
        <w:t>fronte ad una minaccia c’è</w:t>
      </w:r>
      <w:r w:rsidR="00CA215D" w:rsidRPr="00A420C4">
        <w:rPr>
          <w:sz w:val="24"/>
          <w:szCs w:val="24"/>
        </w:rPr>
        <w:t xml:space="preserve"> qualcuno </w:t>
      </w:r>
      <w:r w:rsidR="004373B6" w:rsidRPr="00A420C4">
        <w:rPr>
          <w:sz w:val="24"/>
          <w:szCs w:val="24"/>
        </w:rPr>
        <w:t>che offre</w:t>
      </w:r>
      <w:r w:rsidR="00CA215D" w:rsidRPr="00A420C4">
        <w:rPr>
          <w:sz w:val="24"/>
          <w:szCs w:val="24"/>
        </w:rPr>
        <w:t xml:space="preserve"> </w:t>
      </w:r>
      <w:r w:rsidR="004373B6" w:rsidRPr="00A420C4">
        <w:rPr>
          <w:sz w:val="24"/>
          <w:szCs w:val="24"/>
        </w:rPr>
        <w:t>protezione</w:t>
      </w:r>
      <w:r w:rsidR="003B1D5C" w:rsidRPr="00A420C4">
        <w:rPr>
          <w:sz w:val="24"/>
          <w:szCs w:val="24"/>
        </w:rPr>
        <w:t>.</w:t>
      </w:r>
      <w:r w:rsidR="00D73890" w:rsidRPr="00A420C4">
        <w:rPr>
          <w:sz w:val="24"/>
          <w:szCs w:val="24"/>
        </w:rPr>
        <w:t xml:space="preserve"> </w:t>
      </w:r>
      <w:r w:rsidR="00076974" w:rsidRPr="00A420C4">
        <w:rPr>
          <w:sz w:val="24"/>
          <w:szCs w:val="24"/>
        </w:rPr>
        <w:t xml:space="preserve">La polarizzazione politica punta a fare in modo che </w:t>
      </w:r>
      <w:r w:rsidR="00D73890" w:rsidRPr="00A420C4">
        <w:rPr>
          <w:sz w:val="24"/>
          <w:szCs w:val="24"/>
        </w:rPr>
        <w:t xml:space="preserve"> tutte le parole d’ordine delle ideologie tradizionali</w:t>
      </w:r>
      <w:r w:rsidR="00E65C07" w:rsidRPr="00A420C4">
        <w:rPr>
          <w:sz w:val="24"/>
          <w:szCs w:val="24"/>
        </w:rPr>
        <w:t xml:space="preserve"> di destra e di sinistra</w:t>
      </w:r>
      <w:r w:rsidR="00D73890" w:rsidRPr="00A420C4">
        <w:rPr>
          <w:sz w:val="24"/>
          <w:szCs w:val="24"/>
        </w:rPr>
        <w:t xml:space="preserve"> – libertà, giustizia, patria, famiglia, ordine… - appa</w:t>
      </w:r>
      <w:r w:rsidR="009148BA" w:rsidRPr="00A420C4">
        <w:rPr>
          <w:sz w:val="24"/>
          <w:szCs w:val="24"/>
        </w:rPr>
        <w:t>i</w:t>
      </w:r>
      <w:r w:rsidR="00076974" w:rsidRPr="00A420C4">
        <w:rPr>
          <w:sz w:val="24"/>
          <w:szCs w:val="24"/>
        </w:rPr>
        <w:t>a</w:t>
      </w:r>
      <w:r w:rsidR="00D73890" w:rsidRPr="00A420C4">
        <w:rPr>
          <w:sz w:val="24"/>
          <w:szCs w:val="24"/>
        </w:rPr>
        <w:t>no astratte e s</w:t>
      </w:r>
      <w:r w:rsidR="00076974" w:rsidRPr="00A420C4">
        <w:rPr>
          <w:sz w:val="24"/>
          <w:szCs w:val="24"/>
        </w:rPr>
        <w:t>iano</w:t>
      </w:r>
      <w:r w:rsidR="00D73890" w:rsidRPr="00A420C4">
        <w:rPr>
          <w:sz w:val="24"/>
          <w:szCs w:val="24"/>
        </w:rPr>
        <w:t xml:space="preserve"> sostituite da</w:t>
      </w:r>
      <w:r w:rsidR="00076974" w:rsidRPr="00A420C4">
        <w:rPr>
          <w:sz w:val="24"/>
          <w:szCs w:val="24"/>
        </w:rPr>
        <w:t xml:space="preserve"> emozioni o da immagini </w:t>
      </w:r>
      <w:r w:rsidR="00D73890" w:rsidRPr="00A420C4">
        <w:rPr>
          <w:sz w:val="24"/>
          <w:szCs w:val="24"/>
        </w:rPr>
        <w:t xml:space="preserve"> che colpiscono i cittadini. L’informazione è sempre alla ricerca di esempi e mai di spiegazioni.</w:t>
      </w:r>
      <w:r w:rsidR="003B1D5C" w:rsidRPr="00A420C4">
        <w:rPr>
          <w:sz w:val="24"/>
          <w:szCs w:val="24"/>
        </w:rPr>
        <w:t xml:space="preserve"> Il tutto prevede </w:t>
      </w:r>
      <w:r w:rsidR="004373B6" w:rsidRPr="00A420C4">
        <w:rPr>
          <w:sz w:val="24"/>
          <w:szCs w:val="24"/>
        </w:rPr>
        <w:t>uno schema molto elementare</w:t>
      </w:r>
      <w:r w:rsidR="006F0EF5" w:rsidRPr="00A420C4">
        <w:rPr>
          <w:sz w:val="24"/>
          <w:szCs w:val="24"/>
        </w:rPr>
        <w:t xml:space="preserve">: da una parte </w:t>
      </w:r>
      <w:r w:rsidR="00D73890" w:rsidRPr="00A420C4">
        <w:rPr>
          <w:sz w:val="24"/>
          <w:szCs w:val="24"/>
        </w:rPr>
        <w:t xml:space="preserve">tutto ciò che è buono e normale, </w:t>
      </w:r>
      <w:r w:rsidR="006F0EF5" w:rsidRPr="00A420C4">
        <w:rPr>
          <w:sz w:val="24"/>
          <w:szCs w:val="24"/>
        </w:rPr>
        <w:t xml:space="preserve">dall’altra </w:t>
      </w:r>
      <w:r w:rsidR="00076974" w:rsidRPr="00A420C4">
        <w:rPr>
          <w:sz w:val="24"/>
          <w:szCs w:val="24"/>
        </w:rPr>
        <w:t>gli altri</w:t>
      </w:r>
      <w:r w:rsidR="006F0EF5" w:rsidRPr="00A420C4">
        <w:rPr>
          <w:sz w:val="24"/>
          <w:szCs w:val="24"/>
        </w:rPr>
        <w:t>, i cattivi</w:t>
      </w:r>
      <w:r w:rsidR="00D73890" w:rsidRPr="00A420C4">
        <w:rPr>
          <w:sz w:val="24"/>
          <w:szCs w:val="24"/>
        </w:rPr>
        <w:t xml:space="preserve">, gli unici a cui bisogna dare </w:t>
      </w:r>
      <w:r w:rsidR="009148BA" w:rsidRPr="00A420C4">
        <w:rPr>
          <w:sz w:val="24"/>
          <w:szCs w:val="24"/>
        </w:rPr>
        <w:t xml:space="preserve">immediatamente </w:t>
      </w:r>
      <w:r w:rsidR="00D73890" w:rsidRPr="00A420C4">
        <w:rPr>
          <w:sz w:val="24"/>
          <w:szCs w:val="24"/>
        </w:rPr>
        <w:t>un volto</w:t>
      </w:r>
      <w:r w:rsidR="006F0EF5" w:rsidRPr="00A420C4">
        <w:rPr>
          <w:sz w:val="24"/>
          <w:szCs w:val="24"/>
        </w:rPr>
        <w:t xml:space="preserve">. </w:t>
      </w:r>
      <w:r w:rsidR="009148BA" w:rsidRPr="00A420C4">
        <w:rPr>
          <w:sz w:val="24"/>
          <w:szCs w:val="24"/>
        </w:rPr>
        <w:t>Ciò</w:t>
      </w:r>
      <w:r w:rsidR="00E65C07" w:rsidRPr="00A420C4">
        <w:rPr>
          <w:sz w:val="24"/>
          <w:szCs w:val="24"/>
        </w:rPr>
        <w:t xml:space="preserve"> permette di costruire </w:t>
      </w:r>
      <w:r w:rsidR="009148BA" w:rsidRPr="00A420C4">
        <w:rPr>
          <w:sz w:val="24"/>
          <w:szCs w:val="24"/>
        </w:rPr>
        <w:t xml:space="preserve">delle vere e proprie </w:t>
      </w:r>
      <w:r w:rsidR="006F0EF5" w:rsidRPr="00A420C4">
        <w:rPr>
          <w:sz w:val="24"/>
          <w:szCs w:val="24"/>
        </w:rPr>
        <w:t>campagn</w:t>
      </w:r>
      <w:r w:rsidR="009148BA" w:rsidRPr="00A420C4">
        <w:rPr>
          <w:sz w:val="24"/>
          <w:szCs w:val="24"/>
        </w:rPr>
        <w:t>e</w:t>
      </w:r>
      <w:r w:rsidR="006F0EF5" w:rsidRPr="00A420C4">
        <w:rPr>
          <w:sz w:val="24"/>
          <w:szCs w:val="24"/>
        </w:rPr>
        <w:t xml:space="preserve"> di opinione</w:t>
      </w:r>
      <w:r w:rsidR="009148BA" w:rsidRPr="00A420C4">
        <w:rPr>
          <w:i/>
          <w:sz w:val="24"/>
          <w:szCs w:val="24"/>
        </w:rPr>
        <w:t xml:space="preserve"> </w:t>
      </w:r>
      <w:r w:rsidR="009148BA" w:rsidRPr="00A420C4">
        <w:rPr>
          <w:sz w:val="24"/>
          <w:szCs w:val="24"/>
        </w:rPr>
        <w:t>sfruttando alcune notizie o deformando alcuni giudizi</w:t>
      </w:r>
      <w:r w:rsidR="006F0EF5" w:rsidRPr="00A420C4">
        <w:rPr>
          <w:sz w:val="24"/>
          <w:szCs w:val="24"/>
        </w:rPr>
        <w:t>. Il fatto che la democrazia parlamentare si fondi su un rit</w:t>
      </w:r>
      <w:r w:rsidR="00CA215D" w:rsidRPr="00A420C4">
        <w:rPr>
          <w:sz w:val="24"/>
          <w:szCs w:val="24"/>
        </w:rPr>
        <w:t xml:space="preserve">mo elettorale piuttosto </w:t>
      </w:r>
      <w:r w:rsidR="006F0EF5" w:rsidRPr="00A420C4">
        <w:rPr>
          <w:sz w:val="24"/>
          <w:szCs w:val="24"/>
        </w:rPr>
        <w:t>lento - elezioni ogni 4 o 5 anni -  dà tutto il tempo per costruire scientificamente le premess</w:t>
      </w:r>
      <w:r w:rsidR="004373B6" w:rsidRPr="00A420C4">
        <w:rPr>
          <w:sz w:val="24"/>
          <w:szCs w:val="24"/>
        </w:rPr>
        <w:t xml:space="preserve">e e i protagonisti di </w:t>
      </w:r>
      <w:r w:rsidR="0020790A" w:rsidRPr="00A420C4">
        <w:rPr>
          <w:sz w:val="24"/>
          <w:szCs w:val="24"/>
        </w:rPr>
        <w:t>forti campagne di polarizzazione</w:t>
      </w:r>
      <w:r w:rsidR="006F0EF5" w:rsidRPr="00A420C4">
        <w:rPr>
          <w:sz w:val="24"/>
          <w:szCs w:val="24"/>
        </w:rPr>
        <w:t xml:space="preserve">. </w:t>
      </w:r>
    </w:p>
    <w:p w14:paraId="3ADFD880" w14:textId="7975F2C3" w:rsidR="00CB5EBB" w:rsidRPr="00A420C4" w:rsidRDefault="00970C8F" w:rsidP="00A420C4">
      <w:pPr>
        <w:spacing w:after="120"/>
        <w:jc w:val="both"/>
        <w:rPr>
          <w:rFonts w:ascii="Times New Roman" w:hAnsi="Times New Roman" w:cs="Times New Roman"/>
          <w:color w:val="000000"/>
        </w:rPr>
      </w:pPr>
      <w:r w:rsidRPr="00A420C4">
        <w:rPr>
          <w:rFonts w:ascii="Times New Roman" w:hAnsi="Times New Roman" w:cs="Times New Roman"/>
          <w:color w:val="000000" w:themeColor="text1"/>
          <w:spacing w:val="8"/>
        </w:rPr>
        <w:tab/>
      </w:r>
      <w:r w:rsidRPr="00A420C4">
        <w:rPr>
          <w:rFonts w:ascii="Times New Roman" w:hAnsi="Times New Roman" w:cs="Times New Roman"/>
          <w:color w:val="000000"/>
        </w:rPr>
        <w:t xml:space="preserve">Se è vero che la polarizzazione </w:t>
      </w:r>
      <w:r w:rsidR="006F0EF5" w:rsidRPr="00A420C4">
        <w:rPr>
          <w:rFonts w:ascii="Times New Roman" w:hAnsi="Times New Roman" w:cs="Times New Roman"/>
          <w:color w:val="000000"/>
        </w:rPr>
        <w:t xml:space="preserve">politica </w:t>
      </w:r>
      <w:r w:rsidRPr="00A420C4">
        <w:rPr>
          <w:rFonts w:ascii="Times New Roman" w:hAnsi="Times New Roman" w:cs="Times New Roman"/>
          <w:color w:val="000000"/>
        </w:rPr>
        <w:t>non è un fenomeno nuovo</w:t>
      </w:r>
      <w:r w:rsidR="002751ED" w:rsidRPr="00A420C4">
        <w:rPr>
          <w:rFonts w:ascii="Times New Roman" w:hAnsi="Times New Roman" w:cs="Times New Roman"/>
          <w:color w:val="000000"/>
        </w:rPr>
        <w:t>,</w:t>
      </w:r>
      <w:r w:rsidRPr="00A420C4">
        <w:rPr>
          <w:rFonts w:ascii="Times New Roman" w:hAnsi="Times New Roman" w:cs="Times New Roman"/>
          <w:color w:val="000000"/>
        </w:rPr>
        <w:t xml:space="preserve"> oggi assume </w:t>
      </w:r>
      <w:r w:rsidR="002751ED" w:rsidRPr="00A420C4">
        <w:rPr>
          <w:rFonts w:ascii="Times New Roman" w:hAnsi="Times New Roman" w:cs="Times New Roman"/>
          <w:color w:val="000000"/>
        </w:rPr>
        <w:t xml:space="preserve">un significato inquietante perché interviene in un contesto </w:t>
      </w:r>
      <w:r w:rsidR="00CA215D" w:rsidRPr="00A420C4">
        <w:rPr>
          <w:rFonts w:ascii="Times New Roman" w:hAnsi="Times New Roman" w:cs="Times New Roman"/>
          <w:color w:val="000000"/>
        </w:rPr>
        <w:t xml:space="preserve">inedito, </w:t>
      </w:r>
      <w:r w:rsidR="0020790A" w:rsidRPr="00A420C4">
        <w:rPr>
          <w:rFonts w:ascii="Times New Roman" w:hAnsi="Times New Roman" w:cs="Times New Roman"/>
          <w:color w:val="000000"/>
        </w:rPr>
        <w:t>in piena</w:t>
      </w:r>
      <w:r w:rsidR="00CA215D" w:rsidRPr="00A420C4">
        <w:rPr>
          <w:rFonts w:ascii="Times New Roman" w:hAnsi="Times New Roman" w:cs="Times New Roman"/>
          <w:color w:val="000000"/>
        </w:rPr>
        <w:t xml:space="preserve"> crisi </w:t>
      </w:r>
      <w:r w:rsidR="0020790A" w:rsidRPr="00A420C4">
        <w:rPr>
          <w:rFonts w:ascii="Times New Roman" w:hAnsi="Times New Roman" w:cs="Times New Roman"/>
          <w:color w:val="000000"/>
        </w:rPr>
        <w:t>del</w:t>
      </w:r>
      <w:r w:rsidR="002751ED" w:rsidRPr="00A420C4">
        <w:rPr>
          <w:rFonts w:ascii="Times New Roman" w:hAnsi="Times New Roman" w:cs="Times New Roman"/>
          <w:color w:val="000000"/>
        </w:rPr>
        <w:t xml:space="preserve">la politica europeista che </w:t>
      </w:r>
      <w:r w:rsidRPr="00A420C4">
        <w:rPr>
          <w:rFonts w:ascii="Times New Roman" w:hAnsi="Times New Roman" w:cs="Times New Roman"/>
          <w:color w:val="000000"/>
        </w:rPr>
        <w:t>dalla fine del</w:t>
      </w:r>
      <w:r w:rsidR="005A3B90" w:rsidRPr="00A420C4">
        <w:rPr>
          <w:rFonts w:ascii="Times New Roman" w:hAnsi="Times New Roman" w:cs="Times New Roman"/>
          <w:color w:val="000000"/>
        </w:rPr>
        <w:t xml:space="preserve">la Seconda Guerra mondiale </w:t>
      </w:r>
      <w:r w:rsidR="0020790A" w:rsidRPr="00A420C4">
        <w:rPr>
          <w:rFonts w:ascii="Times New Roman" w:hAnsi="Times New Roman" w:cs="Times New Roman"/>
          <w:color w:val="000000"/>
        </w:rPr>
        <w:t>era</w:t>
      </w:r>
      <w:r w:rsidR="00A40520" w:rsidRPr="00A420C4">
        <w:rPr>
          <w:rFonts w:ascii="Times New Roman" w:hAnsi="Times New Roman" w:cs="Times New Roman"/>
          <w:color w:val="000000"/>
        </w:rPr>
        <w:t xml:space="preserve"> stata regolata</w:t>
      </w:r>
      <w:r w:rsidRPr="00A420C4">
        <w:rPr>
          <w:rFonts w:ascii="Times New Roman" w:hAnsi="Times New Roman" w:cs="Times New Roman"/>
          <w:color w:val="000000"/>
        </w:rPr>
        <w:t xml:space="preserve"> dalla «prudenza» e dalla «temperanza</w:t>
      </w:r>
      <w:r w:rsidR="00CB5EBB" w:rsidRPr="00A420C4">
        <w:rPr>
          <w:rFonts w:ascii="Times New Roman" w:hAnsi="Times New Roman" w:cs="Times New Roman"/>
          <w:color w:val="000000"/>
        </w:rPr>
        <w:t>» delle democrazie liberali e dall</w:t>
      </w:r>
      <w:r w:rsidRPr="00A420C4">
        <w:rPr>
          <w:rFonts w:ascii="Times New Roman" w:hAnsi="Times New Roman" w:cs="Times New Roman"/>
          <w:color w:val="000000"/>
        </w:rPr>
        <w:t>’equilibrio internazionale</w:t>
      </w:r>
      <w:r w:rsidR="00CB5EBB" w:rsidRPr="00A420C4">
        <w:rPr>
          <w:rFonts w:ascii="Times New Roman" w:hAnsi="Times New Roman" w:cs="Times New Roman"/>
          <w:color w:val="000000"/>
        </w:rPr>
        <w:t xml:space="preserve"> della Guerra fredd</w:t>
      </w:r>
      <w:r w:rsidR="0020790A" w:rsidRPr="00A420C4">
        <w:rPr>
          <w:rFonts w:ascii="Times New Roman" w:hAnsi="Times New Roman" w:cs="Times New Roman"/>
          <w:color w:val="000000"/>
        </w:rPr>
        <w:t xml:space="preserve">a e </w:t>
      </w:r>
      <w:r w:rsidR="00076974" w:rsidRPr="00A420C4">
        <w:rPr>
          <w:rFonts w:ascii="Times New Roman" w:hAnsi="Times New Roman" w:cs="Times New Roman"/>
          <w:color w:val="000000"/>
        </w:rPr>
        <w:t xml:space="preserve">poi dal </w:t>
      </w:r>
      <w:r w:rsidR="0020790A" w:rsidRPr="00A420C4">
        <w:rPr>
          <w:rFonts w:ascii="Times New Roman" w:hAnsi="Times New Roman" w:cs="Times New Roman"/>
          <w:color w:val="000000"/>
        </w:rPr>
        <w:t xml:space="preserve"> multilateralismo</w:t>
      </w:r>
      <w:r w:rsidRPr="00A420C4">
        <w:rPr>
          <w:rFonts w:ascii="Times New Roman" w:hAnsi="Times New Roman" w:cs="Times New Roman"/>
          <w:color w:val="000000"/>
        </w:rPr>
        <w:t xml:space="preserve">. </w:t>
      </w:r>
      <w:r w:rsidR="00CB5EBB" w:rsidRPr="00A420C4">
        <w:rPr>
          <w:rFonts w:ascii="Times New Roman" w:hAnsi="Times New Roman" w:cs="Times New Roman"/>
          <w:color w:val="000000"/>
        </w:rPr>
        <w:t>Oggi la politica</w:t>
      </w:r>
      <w:r w:rsidR="004373B6" w:rsidRPr="00A420C4">
        <w:rPr>
          <w:rFonts w:ascii="Times New Roman" w:hAnsi="Times New Roman" w:cs="Times New Roman"/>
          <w:color w:val="000000"/>
        </w:rPr>
        <w:t xml:space="preserve"> europea non ha più quel motore </w:t>
      </w:r>
      <w:r w:rsidR="00CB5EBB" w:rsidRPr="00A420C4">
        <w:rPr>
          <w:rFonts w:ascii="Times New Roman" w:hAnsi="Times New Roman" w:cs="Times New Roman"/>
          <w:color w:val="000000"/>
        </w:rPr>
        <w:t xml:space="preserve">che nel corso </w:t>
      </w:r>
      <w:r w:rsidR="005A3B90" w:rsidRPr="00A420C4">
        <w:rPr>
          <w:rFonts w:ascii="Times New Roman" w:hAnsi="Times New Roman" w:cs="Times New Roman"/>
          <w:color w:val="000000"/>
        </w:rPr>
        <w:t xml:space="preserve">dei decenni era </w:t>
      </w:r>
      <w:r w:rsidR="009148BA" w:rsidRPr="00A420C4">
        <w:rPr>
          <w:rFonts w:ascii="Times New Roman" w:hAnsi="Times New Roman" w:cs="Times New Roman"/>
          <w:color w:val="000000"/>
        </w:rPr>
        <w:t xml:space="preserve">stato </w:t>
      </w:r>
      <w:r w:rsidR="005A3B90" w:rsidRPr="00A420C4">
        <w:rPr>
          <w:rFonts w:ascii="Times New Roman" w:hAnsi="Times New Roman" w:cs="Times New Roman"/>
          <w:color w:val="000000"/>
        </w:rPr>
        <w:t xml:space="preserve">assicurato </w:t>
      </w:r>
      <w:r w:rsidR="00CB5EBB" w:rsidRPr="00A420C4">
        <w:rPr>
          <w:rFonts w:ascii="Times New Roman" w:hAnsi="Times New Roman" w:cs="Times New Roman"/>
          <w:color w:val="000000"/>
        </w:rPr>
        <w:t xml:space="preserve"> </w:t>
      </w:r>
      <w:r w:rsidR="009148BA" w:rsidRPr="00A420C4">
        <w:rPr>
          <w:rFonts w:ascii="Times New Roman" w:hAnsi="Times New Roman" w:cs="Times New Roman"/>
          <w:color w:val="000000"/>
        </w:rPr>
        <w:t xml:space="preserve">prima </w:t>
      </w:r>
      <w:r w:rsidR="00CB5EBB" w:rsidRPr="00A420C4">
        <w:rPr>
          <w:rFonts w:ascii="Times New Roman" w:hAnsi="Times New Roman" w:cs="Times New Roman"/>
          <w:color w:val="000000"/>
        </w:rPr>
        <w:t>dall’ asse franco tedesco, poi dalla Commissione di Bruxelles e infine dal Consiglio europeo</w:t>
      </w:r>
      <w:r w:rsidR="004373B6" w:rsidRPr="00A420C4">
        <w:rPr>
          <w:rFonts w:ascii="Times New Roman" w:hAnsi="Times New Roman" w:cs="Times New Roman"/>
          <w:color w:val="000000"/>
        </w:rPr>
        <w:t xml:space="preserve"> dei capi di stato</w:t>
      </w:r>
      <w:r w:rsidR="00CB5EBB" w:rsidRPr="00A420C4">
        <w:rPr>
          <w:rFonts w:ascii="Times New Roman" w:hAnsi="Times New Roman" w:cs="Times New Roman"/>
          <w:color w:val="000000"/>
        </w:rPr>
        <w:t xml:space="preserve">. </w:t>
      </w:r>
      <w:r w:rsidR="0020790A" w:rsidRPr="00A420C4">
        <w:rPr>
          <w:rFonts w:ascii="Times New Roman" w:hAnsi="Times New Roman" w:cs="Times New Roman"/>
          <w:color w:val="000000"/>
        </w:rPr>
        <w:t>E</w:t>
      </w:r>
      <w:r w:rsidR="00CB5EBB" w:rsidRPr="00A420C4">
        <w:rPr>
          <w:rFonts w:ascii="Times New Roman" w:hAnsi="Times New Roman" w:cs="Times New Roman"/>
          <w:color w:val="000000"/>
        </w:rPr>
        <w:t xml:space="preserve"> il Parlamento è prigioniero di Trat</w:t>
      </w:r>
      <w:r w:rsidR="006F0EF5" w:rsidRPr="00A420C4">
        <w:rPr>
          <w:rFonts w:ascii="Times New Roman" w:hAnsi="Times New Roman" w:cs="Times New Roman"/>
          <w:color w:val="000000"/>
        </w:rPr>
        <w:t>tati ormai superati</w:t>
      </w:r>
      <w:r w:rsidR="0020790A" w:rsidRPr="00A420C4">
        <w:rPr>
          <w:rFonts w:ascii="Times New Roman" w:hAnsi="Times New Roman" w:cs="Times New Roman"/>
          <w:color w:val="000000"/>
        </w:rPr>
        <w:t>, che finiscono per depotenziare l’elemento positivo della sua elezione a suffragio universale</w:t>
      </w:r>
      <w:r w:rsidR="00CB5EBB" w:rsidRPr="00A420C4">
        <w:rPr>
          <w:rFonts w:ascii="Times New Roman" w:hAnsi="Times New Roman" w:cs="Times New Roman"/>
          <w:color w:val="000000"/>
        </w:rPr>
        <w:t xml:space="preserve">. </w:t>
      </w:r>
    </w:p>
    <w:p w14:paraId="581DD70F" w14:textId="77777777" w:rsidR="00A420C4" w:rsidRDefault="006E662C" w:rsidP="00A420C4">
      <w:pPr>
        <w:spacing w:after="120"/>
        <w:jc w:val="both"/>
        <w:rPr>
          <w:rFonts w:ascii="Times New Roman" w:hAnsi="Times New Roman" w:cs="Times New Roman"/>
          <w:color w:val="000000" w:themeColor="text1"/>
          <w:spacing w:val="8"/>
        </w:rPr>
      </w:pPr>
      <w:r w:rsidRPr="00A420C4">
        <w:rPr>
          <w:rFonts w:ascii="Times New Roman" w:hAnsi="Times New Roman" w:cs="Times New Roman"/>
          <w:color w:val="000000" w:themeColor="text1"/>
          <w:spacing w:val="8"/>
        </w:rPr>
        <w:tab/>
      </w:r>
      <w:r w:rsidR="00E65C07" w:rsidRPr="00A420C4">
        <w:rPr>
          <w:rFonts w:ascii="Times New Roman" w:hAnsi="Times New Roman" w:cs="Times New Roman"/>
          <w:color w:val="000000" w:themeColor="text1"/>
          <w:spacing w:val="8"/>
        </w:rPr>
        <w:t xml:space="preserve">(3) </w:t>
      </w:r>
      <w:r w:rsidRPr="00A420C4">
        <w:rPr>
          <w:rFonts w:ascii="Times New Roman" w:hAnsi="Times New Roman" w:cs="Times New Roman"/>
          <w:color w:val="000000" w:themeColor="text1"/>
          <w:spacing w:val="8"/>
        </w:rPr>
        <w:t>La polarizzazione coinvolge anche la Chiesa</w:t>
      </w:r>
      <w:r w:rsidR="004373B6" w:rsidRPr="00A420C4">
        <w:rPr>
          <w:rFonts w:ascii="Times New Roman" w:hAnsi="Times New Roman" w:cs="Times New Roman"/>
          <w:color w:val="000000" w:themeColor="text1"/>
          <w:spacing w:val="8"/>
        </w:rPr>
        <w:t xml:space="preserve"> cattolica che resta l’unico soggetto </w:t>
      </w:r>
      <w:r w:rsidR="00B972F7" w:rsidRPr="00A420C4">
        <w:rPr>
          <w:rFonts w:ascii="Times New Roman" w:hAnsi="Times New Roman" w:cs="Times New Roman"/>
          <w:color w:val="000000" w:themeColor="text1"/>
          <w:spacing w:val="8"/>
        </w:rPr>
        <w:t>globale s</w:t>
      </w:r>
      <w:r w:rsidR="00A40520" w:rsidRPr="00A420C4">
        <w:rPr>
          <w:rFonts w:ascii="Times New Roman" w:hAnsi="Times New Roman" w:cs="Times New Roman"/>
          <w:color w:val="000000" w:themeColor="text1"/>
          <w:spacing w:val="8"/>
        </w:rPr>
        <w:t>ul piano dei valori universali</w:t>
      </w:r>
      <w:r w:rsidR="00B972F7" w:rsidRPr="00A420C4">
        <w:rPr>
          <w:rFonts w:ascii="Times New Roman" w:hAnsi="Times New Roman" w:cs="Times New Roman"/>
          <w:color w:val="000000" w:themeColor="text1"/>
          <w:spacing w:val="8"/>
        </w:rPr>
        <w:t xml:space="preserve"> e per questo è sottoposta a numerosi attacchi. </w:t>
      </w:r>
      <w:r w:rsidR="009148BA" w:rsidRPr="00A420C4">
        <w:rPr>
          <w:rFonts w:ascii="Times New Roman" w:hAnsi="Times New Roman" w:cs="Times New Roman"/>
          <w:color w:val="000000" w:themeColor="text1"/>
          <w:spacing w:val="8"/>
        </w:rPr>
        <w:t xml:space="preserve">Essa </w:t>
      </w:r>
      <w:r w:rsidR="003D702E" w:rsidRPr="00A420C4">
        <w:rPr>
          <w:rFonts w:ascii="Times New Roman" w:hAnsi="Times New Roman" w:cs="Times New Roman"/>
          <w:color w:val="000000" w:themeColor="text1"/>
          <w:spacing w:val="8"/>
        </w:rPr>
        <w:t xml:space="preserve">è provocata ogni giorno </w:t>
      </w:r>
      <w:r w:rsidR="009148BA" w:rsidRPr="00A420C4">
        <w:rPr>
          <w:rFonts w:ascii="Times New Roman" w:hAnsi="Times New Roman" w:cs="Times New Roman"/>
          <w:color w:val="000000" w:themeColor="text1"/>
          <w:spacing w:val="8"/>
        </w:rPr>
        <w:t xml:space="preserve">dal semplice fatto che molte decisioni sono prese come se lei non esistesse </w:t>
      </w:r>
      <w:r w:rsidR="00EC5B25" w:rsidRPr="00A420C4">
        <w:rPr>
          <w:rFonts w:ascii="Times New Roman" w:hAnsi="Times New Roman" w:cs="Times New Roman"/>
          <w:color w:val="000000" w:themeColor="text1"/>
          <w:spacing w:val="8"/>
        </w:rPr>
        <w:t xml:space="preserve">e questo la mette spesso in difficoltà, perché la fa sentire impotente. Che </w:t>
      </w:r>
      <w:r w:rsidR="009148BA" w:rsidRPr="00A420C4">
        <w:rPr>
          <w:rFonts w:ascii="Times New Roman" w:hAnsi="Times New Roman" w:cs="Times New Roman"/>
          <w:color w:val="000000" w:themeColor="text1"/>
          <w:spacing w:val="8"/>
        </w:rPr>
        <w:t xml:space="preserve"> la Chiesa abbia riconquistato una giusta distanza dalla politica </w:t>
      </w:r>
      <w:r w:rsidR="00EC5B25" w:rsidRPr="00A420C4">
        <w:rPr>
          <w:rFonts w:ascii="Times New Roman" w:hAnsi="Times New Roman" w:cs="Times New Roman"/>
          <w:color w:val="000000" w:themeColor="text1"/>
          <w:spacing w:val="8"/>
        </w:rPr>
        <w:t xml:space="preserve">è </w:t>
      </w:r>
      <w:r w:rsidR="009148BA" w:rsidRPr="00A420C4">
        <w:rPr>
          <w:rFonts w:ascii="Times New Roman" w:hAnsi="Times New Roman" w:cs="Times New Roman"/>
          <w:color w:val="000000" w:themeColor="text1"/>
          <w:spacing w:val="8"/>
        </w:rPr>
        <w:t xml:space="preserve"> il risultato positivo di una migliore coscienza del proprio ruolo spirituale</w:t>
      </w:r>
      <w:r w:rsidR="00EC5B25" w:rsidRPr="00A420C4">
        <w:rPr>
          <w:rFonts w:ascii="Times New Roman" w:hAnsi="Times New Roman" w:cs="Times New Roman"/>
          <w:color w:val="000000" w:themeColor="text1"/>
          <w:spacing w:val="8"/>
        </w:rPr>
        <w:t xml:space="preserve"> ma </w:t>
      </w:r>
      <w:r w:rsidR="00F36F55" w:rsidRPr="00A420C4">
        <w:rPr>
          <w:rFonts w:ascii="Times New Roman" w:hAnsi="Times New Roman" w:cs="Times New Roman"/>
          <w:color w:val="000000" w:themeColor="text1"/>
          <w:spacing w:val="8"/>
        </w:rPr>
        <w:t xml:space="preserve">ciò non la esime da un giudizio sulla società ed anzi comporta una maggiore responsabilità perché la spinge a dover  difendere l’esercizio della libertà politica e della democrazia anche oltre i propri interessi. Difendere da cattolici la democrazia significa farsi carico di un immenso compito educativo che la stessa politica ha rinunciato a svolgere preferendo la scorciatoie populiste. </w:t>
      </w:r>
      <w:r w:rsidR="00EC5B25" w:rsidRPr="00A420C4">
        <w:rPr>
          <w:rFonts w:ascii="Times New Roman" w:hAnsi="Times New Roman" w:cs="Times New Roman"/>
          <w:color w:val="000000" w:themeColor="text1"/>
          <w:spacing w:val="8"/>
        </w:rPr>
        <w:t>E’ un compito faticoso anche perché il nostro tempo non apprezza il dubbio, che invece è stat</w:t>
      </w:r>
      <w:r w:rsidR="00695BCC" w:rsidRPr="00A420C4">
        <w:rPr>
          <w:rFonts w:ascii="Times New Roman" w:hAnsi="Times New Roman" w:cs="Times New Roman"/>
          <w:color w:val="000000" w:themeColor="text1"/>
          <w:spacing w:val="8"/>
        </w:rPr>
        <w:t>o</w:t>
      </w:r>
      <w:r w:rsidR="00EC5B25" w:rsidRPr="00A420C4">
        <w:rPr>
          <w:rFonts w:ascii="Times New Roman" w:hAnsi="Times New Roman" w:cs="Times New Roman"/>
          <w:color w:val="000000" w:themeColor="text1"/>
          <w:spacing w:val="8"/>
        </w:rPr>
        <w:t xml:space="preserve"> sempre una delle grandi medicine dell’anima. Il nostro tempo preferisce</w:t>
      </w:r>
      <w:r w:rsidR="00F36F55" w:rsidRPr="00A420C4">
        <w:rPr>
          <w:rFonts w:ascii="Times New Roman" w:hAnsi="Times New Roman" w:cs="Times New Roman"/>
          <w:color w:val="000000" w:themeColor="text1"/>
          <w:spacing w:val="8"/>
        </w:rPr>
        <w:t xml:space="preserve"> purtroppo le affermazioni apodittiche e le prese di posizioni forti</w:t>
      </w:r>
      <w:r w:rsidR="00EC5B25" w:rsidRPr="00A420C4">
        <w:rPr>
          <w:rFonts w:ascii="Times New Roman" w:hAnsi="Times New Roman" w:cs="Times New Roman"/>
          <w:color w:val="000000" w:themeColor="text1"/>
          <w:spacing w:val="8"/>
        </w:rPr>
        <w:t>. La Chiesa</w:t>
      </w:r>
      <w:r w:rsidR="003D702E" w:rsidRPr="00A420C4">
        <w:rPr>
          <w:rFonts w:ascii="Times New Roman" w:hAnsi="Times New Roman" w:cs="Times New Roman"/>
          <w:color w:val="000000" w:themeColor="text1"/>
          <w:spacing w:val="8"/>
        </w:rPr>
        <w:t xml:space="preserve"> no</w:t>
      </w:r>
      <w:r w:rsidR="00683EE1" w:rsidRPr="00A420C4">
        <w:rPr>
          <w:rFonts w:ascii="Times New Roman" w:hAnsi="Times New Roman" w:cs="Times New Roman"/>
          <w:color w:val="000000" w:themeColor="text1"/>
          <w:spacing w:val="8"/>
        </w:rPr>
        <w:t xml:space="preserve">n può rispondere agli attacchi </w:t>
      </w:r>
      <w:r w:rsidR="003D702E" w:rsidRPr="00A420C4">
        <w:rPr>
          <w:rFonts w:ascii="Times New Roman" w:hAnsi="Times New Roman" w:cs="Times New Roman"/>
          <w:color w:val="000000" w:themeColor="text1"/>
          <w:spacing w:val="8"/>
        </w:rPr>
        <w:t xml:space="preserve"> se non con il Vangelo</w:t>
      </w:r>
      <w:r w:rsidR="001A60BC" w:rsidRPr="00A420C4">
        <w:rPr>
          <w:rFonts w:ascii="Times New Roman" w:hAnsi="Times New Roman" w:cs="Times New Roman"/>
          <w:color w:val="000000" w:themeColor="text1"/>
          <w:spacing w:val="8"/>
        </w:rPr>
        <w:t>, ma i</w:t>
      </w:r>
      <w:r w:rsidR="00F36F55" w:rsidRPr="00A420C4">
        <w:rPr>
          <w:rFonts w:ascii="Times New Roman" w:hAnsi="Times New Roman" w:cs="Times New Roman"/>
          <w:color w:val="000000" w:themeColor="text1"/>
          <w:spacing w:val="8"/>
        </w:rPr>
        <w:t xml:space="preserve"> </w:t>
      </w:r>
      <w:r w:rsidR="003D702E" w:rsidRPr="00A420C4">
        <w:rPr>
          <w:rFonts w:ascii="Times New Roman" w:hAnsi="Times New Roman" w:cs="Times New Roman"/>
          <w:color w:val="000000" w:themeColor="text1"/>
          <w:spacing w:val="8"/>
        </w:rPr>
        <w:t>credenti sono</w:t>
      </w:r>
      <w:r w:rsidR="005A3B90" w:rsidRPr="00A420C4">
        <w:rPr>
          <w:rFonts w:ascii="Times New Roman" w:hAnsi="Times New Roman" w:cs="Times New Roman"/>
          <w:color w:val="000000" w:themeColor="text1"/>
          <w:spacing w:val="8"/>
        </w:rPr>
        <w:t xml:space="preserve"> cittadini </w:t>
      </w:r>
      <w:r w:rsidR="00F36F55" w:rsidRPr="00A420C4">
        <w:rPr>
          <w:rFonts w:ascii="Times New Roman" w:hAnsi="Times New Roman" w:cs="Times New Roman"/>
          <w:color w:val="000000" w:themeColor="text1"/>
          <w:spacing w:val="8"/>
        </w:rPr>
        <w:t>a pieno titolo</w:t>
      </w:r>
      <w:r w:rsidR="005A3B90" w:rsidRPr="00A420C4">
        <w:rPr>
          <w:rFonts w:ascii="Times New Roman" w:hAnsi="Times New Roman" w:cs="Times New Roman"/>
          <w:color w:val="000000" w:themeColor="text1"/>
          <w:spacing w:val="8"/>
        </w:rPr>
        <w:t xml:space="preserve"> e hanno </w:t>
      </w:r>
      <w:r w:rsidR="003D702E" w:rsidRPr="00A420C4">
        <w:rPr>
          <w:rFonts w:ascii="Times New Roman" w:hAnsi="Times New Roman" w:cs="Times New Roman"/>
          <w:color w:val="000000" w:themeColor="text1"/>
          <w:spacing w:val="8"/>
        </w:rPr>
        <w:t>tutti gli strumenti per</w:t>
      </w:r>
      <w:r w:rsidR="005A3B90" w:rsidRPr="00A420C4">
        <w:rPr>
          <w:rFonts w:ascii="Times New Roman" w:hAnsi="Times New Roman" w:cs="Times New Roman"/>
          <w:color w:val="000000" w:themeColor="text1"/>
          <w:spacing w:val="8"/>
        </w:rPr>
        <w:t xml:space="preserve"> </w:t>
      </w:r>
      <w:r w:rsidR="00B4390F" w:rsidRPr="00A420C4">
        <w:rPr>
          <w:rFonts w:ascii="Times New Roman" w:hAnsi="Times New Roman" w:cs="Times New Roman"/>
          <w:color w:val="000000" w:themeColor="text1"/>
          <w:spacing w:val="8"/>
        </w:rPr>
        <w:t xml:space="preserve">incidere sulla vita pubblica. Per un cristiano la partecipazione politica è doppiamente salutare: aiuta a vivere la </w:t>
      </w:r>
      <w:r w:rsidR="004C70F8" w:rsidRPr="00A420C4">
        <w:rPr>
          <w:rFonts w:ascii="Times New Roman" w:hAnsi="Times New Roman" w:cs="Times New Roman"/>
          <w:color w:val="000000" w:themeColor="text1"/>
          <w:spacing w:val="8"/>
        </w:rPr>
        <w:t>fede guarda</w:t>
      </w:r>
      <w:r w:rsidR="00A40520" w:rsidRPr="00A420C4">
        <w:rPr>
          <w:rFonts w:ascii="Times New Roman" w:hAnsi="Times New Roman" w:cs="Times New Roman"/>
          <w:color w:val="000000" w:themeColor="text1"/>
          <w:spacing w:val="8"/>
        </w:rPr>
        <w:t xml:space="preserve">ndo in faccia i problemi reali </w:t>
      </w:r>
      <w:r w:rsidR="00A25372" w:rsidRPr="00A420C4">
        <w:rPr>
          <w:rFonts w:ascii="Times New Roman" w:hAnsi="Times New Roman" w:cs="Times New Roman"/>
          <w:color w:val="000000" w:themeColor="text1"/>
          <w:spacing w:val="8"/>
        </w:rPr>
        <w:t>ed è una</w:t>
      </w:r>
      <w:r w:rsidR="007A6AFA" w:rsidRPr="00A420C4">
        <w:rPr>
          <w:rFonts w:ascii="Times New Roman" w:hAnsi="Times New Roman" w:cs="Times New Roman"/>
          <w:color w:val="000000" w:themeColor="text1"/>
          <w:spacing w:val="8"/>
        </w:rPr>
        <w:t xml:space="preserve"> prova di carattere</w:t>
      </w:r>
      <w:r w:rsidR="004C70F8" w:rsidRPr="00A420C4">
        <w:rPr>
          <w:rFonts w:ascii="Times New Roman" w:hAnsi="Times New Roman" w:cs="Times New Roman"/>
          <w:color w:val="000000" w:themeColor="text1"/>
          <w:spacing w:val="8"/>
        </w:rPr>
        <w:t>. Ma per incidere è necessario</w:t>
      </w:r>
      <w:r w:rsidR="005A3B90" w:rsidRPr="00A420C4">
        <w:rPr>
          <w:rFonts w:ascii="Times New Roman" w:hAnsi="Times New Roman" w:cs="Times New Roman"/>
          <w:color w:val="000000" w:themeColor="text1"/>
          <w:spacing w:val="8"/>
        </w:rPr>
        <w:t xml:space="preserve"> che </w:t>
      </w:r>
      <w:r w:rsidR="004C70F8" w:rsidRPr="00A420C4">
        <w:rPr>
          <w:rFonts w:ascii="Times New Roman" w:hAnsi="Times New Roman" w:cs="Times New Roman"/>
          <w:color w:val="000000" w:themeColor="text1"/>
          <w:spacing w:val="8"/>
        </w:rPr>
        <w:t xml:space="preserve">i credenti adottino una strategia </w:t>
      </w:r>
      <w:r w:rsidR="00E65C07" w:rsidRPr="00A420C4">
        <w:rPr>
          <w:rFonts w:ascii="Times New Roman" w:hAnsi="Times New Roman" w:cs="Times New Roman"/>
          <w:color w:val="000000" w:themeColor="text1"/>
          <w:spacing w:val="8"/>
        </w:rPr>
        <w:t xml:space="preserve">integrata </w:t>
      </w:r>
      <w:r w:rsidR="004C70F8" w:rsidRPr="00A420C4">
        <w:rPr>
          <w:rFonts w:ascii="Times New Roman" w:hAnsi="Times New Roman" w:cs="Times New Roman"/>
          <w:color w:val="000000" w:themeColor="text1"/>
          <w:spacing w:val="8"/>
        </w:rPr>
        <w:t>di scala europea</w:t>
      </w:r>
      <w:r w:rsidR="003D702E" w:rsidRPr="00A420C4">
        <w:rPr>
          <w:rFonts w:ascii="Times New Roman" w:hAnsi="Times New Roman" w:cs="Times New Roman"/>
          <w:color w:val="000000" w:themeColor="text1"/>
          <w:spacing w:val="8"/>
        </w:rPr>
        <w:t>.</w:t>
      </w:r>
      <w:r w:rsidR="004C70F8" w:rsidRPr="00A420C4">
        <w:rPr>
          <w:rFonts w:ascii="Times New Roman" w:hAnsi="Times New Roman" w:cs="Times New Roman"/>
          <w:color w:val="000000" w:themeColor="text1"/>
          <w:spacing w:val="8"/>
        </w:rPr>
        <w:t xml:space="preserve"> </w:t>
      </w:r>
      <w:r w:rsidR="00683EE1" w:rsidRPr="00A420C4">
        <w:rPr>
          <w:rFonts w:ascii="Times New Roman" w:hAnsi="Times New Roman" w:cs="Times New Roman"/>
          <w:color w:val="000000" w:themeColor="text1"/>
          <w:spacing w:val="8"/>
        </w:rPr>
        <w:t xml:space="preserve">E’ certo che in Europa non si può più parlare di un solido «voto cattolico», ma ciò che non si potrà più ottenere con </w:t>
      </w:r>
      <w:r w:rsidR="00A25372" w:rsidRPr="00A420C4">
        <w:rPr>
          <w:rFonts w:ascii="Times New Roman" w:hAnsi="Times New Roman" w:cs="Times New Roman"/>
          <w:color w:val="000000" w:themeColor="text1"/>
          <w:spacing w:val="8"/>
        </w:rPr>
        <w:t xml:space="preserve">il consenso di </w:t>
      </w:r>
      <w:r w:rsidR="00683EE1" w:rsidRPr="00A420C4">
        <w:rPr>
          <w:rFonts w:ascii="Times New Roman" w:hAnsi="Times New Roman" w:cs="Times New Roman"/>
          <w:color w:val="000000" w:themeColor="text1"/>
          <w:spacing w:val="8"/>
        </w:rPr>
        <w:t xml:space="preserve">un elettorato di massa, può essere </w:t>
      </w:r>
      <w:r w:rsidR="00A25372" w:rsidRPr="00A420C4">
        <w:rPr>
          <w:rFonts w:ascii="Times New Roman" w:hAnsi="Times New Roman" w:cs="Times New Roman"/>
          <w:color w:val="000000" w:themeColor="text1"/>
          <w:spacing w:val="8"/>
        </w:rPr>
        <w:t xml:space="preserve">raggiunto </w:t>
      </w:r>
      <w:r w:rsidR="00683EE1" w:rsidRPr="00A420C4">
        <w:rPr>
          <w:rFonts w:ascii="Times New Roman" w:hAnsi="Times New Roman" w:cs="Times New Roman"/>
          <w:color w:val="000000" w:themeColor="text1"/>
          <w:spacing w:val="8"/>
        </w:rPr>
        <w:t>da gruppi dirigenti cristi</w:t>
      </w:r>
      <w:r w:rsidR="00A25372" w:rsidRPr="00A420C4">
        <w:rPr>
          <w:rFonts w:ascii="Times New Roman" w:hAnsi="Times New Roman" w:cs="Times New Roman"/>
          <w:color w:val="000000" w:themeColor="text1"/>
          <w:spacing w:val="8"/>
        </w:rPr>
        <w:t>a</w:t>
      </w:r>
      <w:r w:rsidR="00683EE1" w:rsidRPr="00A420C4">
        <w:rPr>
          <w:rFonts w:ascii="Times New Roman" w:hAnsi="Times New Roman" w:cs="Times New Roman"/>
          <w:color w:val="000000" w:themeColor="text1"/>
          <w:spacing w:val="8"/>
        </w:rPr>
        <w:t>namente ispirati</w:t>
      </w:r>
      <w:r w:rsidR="00A25372" w:rsidRPr="00A420C4">
        <w:rPr>
          <w:rFonts w:ascii="Times New Roman" w:hAnsi="Times New Roman" w:cs="Times New Roman"/>
          <w:color w:val="000000" w:themeColor="text1"/>
          <w:spacing w:val="8"/>
        </w:rPr>
        <w:t xml:space="preserve"> che operano in tutti gli ambienti</w:t>
      </w:r>
      <w:r w:rsidR="00683EE1" w:rsidRPr="00A420C4">
        <w:rPr>
          <w:rFonts w:ascii="Times New Roman" w:hAnsi="Times New Roman" w:cs="Times New Roman"/>
          <w:color w:val="000000" w:themeColor="text1"/>
          <w:spacing w:val="8"/>
        </w:rPr>
        <w:t xml:space="preserve">. Anzi, la crisi dei grandi partiti cattolici di massa può liberare energie per una migliore presenza di dirigenti cattolici al servizio dell’intera collettività. </w:t>
      </w:r>
      <w:r w:rsidR="004C70F8" w:rsidRPr="00A420C4">
        <w:rPr>
          <w:rFonts w:ascii="Times New Roman" w:hAnsi="Times New Roman" w:cs="Times New Roman"/>
          <w:color w:val="000000" w:themeColor="text1"/>
          <w:spacing w:val="8"/>
        </w:rPr>
        <w:t>L’universalità della fede</w:t>
      </w:r>
      <w:r w:rsidR="00A25372" w:rsidRPr="00A420C4">
        <w:rPr>
          <w:rFonts w:ascii="Times New Roman" w:hAnsi="Times New Roman" w:cs="Times New Roman"/>
          <w:color w:val="000000" w:themeColor="text1"/>
          <w:spacing w:val="8"/>
        </w:rPr>
        <w:t xml:space="preserve"> cattolica </w:t>
      </w:r>
      <w:r w:rsidR="000408F7" w:rsidRPr="00A420C4">
        <w:rPr>
          <w:rFonts w:ascii="Times New Roman" w:hAnsi="Times New Roman" w:cs="Times New Roman"/>
          <w:color w:val="000000" w:themeColor="text1"/>
          <w:spacing w:val="8"/>
        </w:rPr>
        <w:t>ha bisogno di uscire dai localismi</w:t>
      </w:r>
      <w:r w:rsidR="00A40520" w:rsidRPr="00A420C4">
        <w:rPr>
          <w:rFonts w:ascii="Times New Roman" w:hAnsi="Times New Roman" w:cs="Times New Roman"/>
          <w:color w:val="000000" w:themeColor="text1"/>
          <w:spacing w:val="8"/>
        </w:rPr>
        <w:t xml:space="preserve"> e dalla frammentazione</w:t>
      </w:r>
      <w:r w:rsidR="000408F7" w:rsidRPr="00A420C4">
        <w:rPr>
          <w:rFonts w:ascii="Times New Roman" w:hAnsi="Times New Roman" w:cs="Times New Roman"/>
          <w:color w:val="000000" w:themeColor="text1"/>
          <w:spacing w:val="8"/>
        </w:rPr>
        <w:t xml:space="preserve">. </w:t>
      </w:r>
      <w:r w:rsidR="00A25372" w:rsidRPr="00A420C4">
        <w:rPr>
          <w:rFonts w:ascii="Times New Roman" w:hAnsi="Times New Roman" w:cs="Times New Roman"/>
          <w:color w:val="000000" w:themeColor="text1"/>
          <w:spacing w:val="8"/>
        </w:rPr>
        <w:t>I</w:t>
      </w:r>
      <w:r w:rsidR="000408F7" w:rsidRPr="00A420C4">
        <w:rPr>
          <w:rFonts w:ascii="Times New Roman" w:hAnsi="Times New Roman" w:cs="Times New Roman"/>
          <w:color w:val="000000" w:themeColor="text1"/>
          <w:spacing w:val="8"/>
        </w:rPr>
        <w:t xml:space="preserve"> pastori dev</w:t>
      </w:r>
      <w:r w:rsidR="00A25372" w:rsidRPr="00A420C4">
        <w:rPr>
          <w:rFonts w:ascii="Times New Roman" w:hAnsi="Times New Roman" w:cs="Times New Roman"/>
          <w:color w:val="000000" w:themeColor="text1"/>
          <w:spacing w:val="8"/>
        </w:rPr>
        <w:t>ono certamente</w:t>
      </w:r>
      <w:r w:rsidR="000408F7" w:rsidRPr="00A420C4">
        <w:rPr>
          <w:rFonts w:ascii="Times New Roman" w:hAnsi="Times New Roman" w:cs="Times New Roman"/>
          <w:color w:val="000000" w:themeColor="text1"/>
          <w:spacing w:val="8"/>
        </w:rPr>
        <w:t xml:space="preserve"> stare vicino al loro gregge,</w:t>
      </w:r>
      <w:r w:rsidR="00A25372" w:rsidRPr="00A420C4">
        <w:rPr>
          <w:rFonts w:ascii="Times New Roman" w:hAnsi="Times New Roman" w:cs="Times New Roman"/>
          <w:color w:val="000000" w:themeColor="text1"/>
          <w:spacing w:val="8"/>
        </w:rPr>
        <w:t xml:space="preserve"> </w:t>
      </w:r>
      <w:r w:rsidR="000408F7" w:rsidRPr="00A420C4">
        <w:rPr>
          <w:rFonts w:ascii="Times New Roman" w:hAnsi="Times New Roman" w:cs="Times New Roman"/>
          <w:color w:val="000000" w:themeColor="text1"/>
          <w:spacing w:val="8"/>
        </w:rPr>
        <w:t xml:space="preserve">ma se </w:t>
      </w:r>
      <w:r w:rsidR="00A25372" w:rsidRPr="00A420C4">
        <w:rPr>
          <w:rFonts w:ascii="Times New Roman" w:hAnsi="Times New Roman" w:cs="Times New Roman"/>
          <w:color w:val="000000" w:themeColor="text1"/>
          <w:spacing w:val="8"/>
        </w:rPr>
        <w:t xml:space="preserve">il nostro popolo </w:t>
      </w:r>
      <w:r w:rsidR="000408F7" w:rsidRPr="00A420C4">
        <w:rPr>
          <w:rFonts w:ascii="Times New Roman" w:hAnsi="Times New Roman" w:cs="Times New Roman"/>
          <w:color w:val="000000" w:themeColor="text1"/>
          <w:spacing w:val="8"/>
        </w:rPr>
        <w:t>è coin</w:t>
      </w:r>
      <w:r w:rsidR="00346B40" w:rsidRPr="00A420C4">
        <w:rPr>
          <w:rFonts w:ascii="Times New Roman" w:hAnsi="Times New Roman" w:cs="Times New Roman"/>
          <w:color w:val="000000" w:themeColor="text1"/>
          <w:spacing w:val="8"/>
        </w:rPr>
        <w:t>volto in processi globali</w:t>
      </w:r>
      <w:r w:rsidR="00315232" w:rsidRPr="00A420C4">
        <w:rPr>
          <w:rFonts w:ascii="Times New Roman" w:hAnsi="Times New Roman" w:cs="Times New Roman"/>
          <w:color w:val="000000" w:themeColor="text1"/>
          <w:spacing w:val="8"/>
        </w:rPr>
        <w:t xml:space="preserve"> </w:t>
      </w:r>
      <w:r w:rsidR="00A25372" w:rsidRPr="00A420C4">
        <w:rPr>
          <w:rFonts w:ascii="Times New Roman" w:hAnsi="Times New Roman" w:cs="Times New Roman"/>
          <w:color w:val="000000" w:themeColor="text1"/>
          <w:spacing w:val="8"/>
        </w:rPr>
        <w:t xml:space="preserve">i pastori </w:t>
      </w:r>
      <w:r w:rsidR="00683EE1" w:rsidRPr="00A420C4">
        <w:rPr>
          <w:rFonts w:ascii="Times New Roman" w:hAnsi="Times New Roman" w:cs="Times New Roman"/>
          <w:color w:val="000000" w:themeColor="text1"/>
          <w:spacing w:val="8"/>
        </w:rPr>
        <w:t xml:space="preserve">hanno </w:t>
      </w:r>
      <w:r w:rsidR="00315232" w:rsidRPr="00A420C4">
        <w:rPr>
          <w:rFonts w:ascii="Times New Roman" w:hAnsi="Times New Roman" w:cs="Times New Roman"/>
          <w:color w:val="000000" w:themeColor="text1"/>
          <w:spacing w:val="8"/>
        </w:rPr>
        <w:t xml:space="preserve">sempre più </w:t>
      </w:r>
      <w:r w:rsidR="00683EE1" w:rsidRPr="00A420C4">
        <w:rPr>
          <w:rFonts w:ascii="Times New Roman" w:hAnsi="Times New Roman" w:cs="Times New Roman"/>
          <w:color w:val="000000" w:themeColor="text1"/>
          <w:spacing w:val="8"/>
        </w:rPr>
        <w:t xml:space="preserve">bisogno di </w:t>
      </w:r>
      <w:r w:rsidR="00A25372" w:rsidRPr="00A420C4">
        <w:rPr>
          <w:rFonts w:ascii="Times New Roman" w:hAnsi="Times New Roman" w:cs="Times New Roman"/>
          <w:color w:val="000000" w:themeColor="text1"/>
          <w:spacing w:val="8"/>
        </w:rPr>
        <w:t>consulenti</w:t>
      </w:r>
      <w:r w:rsidR="00683EE1" w:rsidRPr="00A420C4">
        <w:rPr>
          <w:rFonts w:ascii="Times New Roman" w:hAnsi="Times New Roman" w:cs="Times New Roman"/>
          <w:color w:val="000000" w:themeColor="text1"/>
          <w:spacing w:val="8"/>
        </w:rPr>
        <w:t xml:space="preserve"> preparati che sappiano</w:t>
      </w:r>
      <w:r w:rsidR="00A25372" w:rsidRPr="00A420C4">
        <w:rPr>
          <w:rFonts w:ascii="Times New Roman" w:hAnsi="Times New Roman" w:cs="Times New Roman"/>
          <w:color w:val="000000" w:themeColor="text1"/>
          <w:spacing w:val="8"/>
        </w:rPr>
        <w:t xml:space="preserve"> rispondere alle domande</w:t>
      </w:r>
      <w:r w:rsidR="000408F7" w:rsidRPr="00A420C4">
        <w:rPr>
          <w:rFonts w:ascii="Times New Roman" w:hAnsi="Times New Roman" w:cs="Times New Roman"/>
          <w:color w:val="000000" w:themeColor="text1"/>
          <w:spacing w:val="8"/>
        </w:rPr>
        <w:t>.</w:t>
      </w:r>
      <w:r w:rsidR="00315232" w:rsidRPr="00A420C4">
        <w:rPr>
          <w:rFonts w:ascii="Times New Roman" w:hAnsi="Times New Roman" w:cs="Times New Roman"/>
          <w:color w:val="000000" w:themeColor="text1"/>
          <w:spacing w:val="8"/>
        </w:rPr>
        <w:t xml:space="preserve"> Ma </w:t>
      </w:r>
      <w:r w:rsidR="00A25372" w:rsidRPr="00A420C4">
        <w:rPr>
          <w:rFonts w:ascii="Times New Roman" w:hAnsi="Times New Roman" w:cs="Times New Roman"/>
          <w:color w:val="000000" w:themeColor="text1"/>
          <w:spacing w:val="8"/>
        </w:rPr>
        <w:t xml:space="preserve">dove </w:t>
      </w:r>
      <w:r w:rsidR="00315232" w:rsidRPr="00A420C4">
        <w:rPr>
          <w:rFonts w:ascii="Times New Roman" w:hAnsi="Times New Roman" w:cs="Times New Roman"/>
          <w:color w:val="000000" w:themeColor="text1"/>
          <w:spacing w:val="8"/>
        </w:rPr>
        <w:t>sono i nuclei pensanti delle nostre chiese?</w:t>
      </w:r>
      <w:r w:rsidR="00A25372" w:rsidRPr="00A420C4">
        <w:rPr>
          <w:rFonts w:ascii="Times New Roman" w:hAnsi="Times New Roman" w:cs="Times New Roman"/>
          <w:color w:val="000000" w:themeColor="text1"/>
          <w:spacing w:val="8"/>
        </w:rPr>
        <w:t xml:space="preserve"> Sono ancora nelle università cattoliche? Sono nelle commissioni delle conferenze episcopali, composte per lo più da sacerdoti? Sono nelle moltissime fondazioni o associazioni cat</w:t>
      </w:r>
      <w:r w:rsidR="00E65C07" w:rsidRPr="00A420C4">
        <w:rPr>
          <w:rFonts w:ascii="Times New Roman" w:hAnsi="Times New Roman" w:cs="Times New Roman"/>
          <w:color w:val="000000" w:themeColor="text1"/>
          <w:spacing w:val="8"/>
        </w:rPr>
        <w:t xml:space="preserve">toliche, </w:t>
      </w:r>
      <w:r w:rsidR="00A25372" w:rsidRPr="00A420C4">
        <w:rPr>
          <w:rFonts w:ascii="Times New Roman" w:hAnsi="Times New Roman" w:cs="Times New Roman"/>
          <w:color w:val="000000" w:themeColor="text1"/>
          <w:spacing w:val="8"/>
        </w:rPr>
        <w:t>la maggior parte delle quali sono spente o alle prese con enormi problemi organizzativi e finanziari? Il sistema dei media catto</w:t>
      </w:r>
      <w:r w:rsidR="00A420C4">
        <w:rPr>
          <w:rFonts w:ascii="Times New Roman" w:hAnsi="Times New Roman" w:cs="Times New Roman"/>
          <w:color w:val="000000" w:themeColor="text1"/>
          <w:spacing w:val="8"/>
        </w:rPr>
        <w:t xml:space="preserve">lici è efficiente ed efficace? </w:t>
      </w:r>
    </w:p>
    <w:p w14:paraId="5843311F" w14:textId="1DEAE9F3" w:rsidR="00315232" w:rsidRPr="00A420C4" w:rsidRDefault="002C2F5B" w:rsidP="00A420C4">
      <w:pPr>
        <w:spacing w:after="120"/>
        <w:ind w:firstLine="708"/>
        <w:jc w:val="both"/>
        <w:rPr>
          <w:rFonts w:ascii="Times New Roman" w:hAnsi="Times New Roman" w:cs="Times New Roman"/>
          <w:color w:val="000000"/>
        </w:rPr>
      </w:pPr>
      <w:r w:rsidRPr="00A420C4">
        <w:rPr>
          <w:rFonts w:ascii="Times New Roman" w:hAnsi="Times New Roman" w:cs="Times New Roman"/>
          <w:color w:val="000000" w:themeColor="text1"/>
          <w:spacing w:val="8"/>
        </w:rPr>
        <w:t>E’</w:t>
      </w:r>
      <w:r w:rsidR="003D702E" w:rsidRPr="00A420C4">
        <w:rPr>
          <w:rFonts w:ascii="Times New Roman" w:hAnsi="Times New Roman" w:cs="Times New Roman"/>
          <w:color w:val="000000" w:themeColor="text1"/>
          <w:spacing w:val="8"/>
        </w:rPr>
        <w:t xml:space="preserve"> importante riconoscere </w:t>
      </w:r>
      <w:r w:rsidR="00315232" w:rsidRPr="00A420C4">
        <w:rPr>
          <w:rFonts w:ascii="Times New Roman" w:hAnsi="Times New Roman" w:cs="Times New Roman"/>
          <w:color w:val="000000" w:themeColor="text1"/>
          <w:spacing w:val="8"/>
        </w:rPr>
        <w:t xml:space="preserve">anche </w:t>
      </w:r>
      <w:r w:rsidR="003D702E" w:rsidRPr="00A420C4">
        <w:rPr>
          <w:rFonts w:ascii="Times New Roman" w:hAnsi="Times New Roman" w:cs="Times New Roman"/>
          <w:color w:val="000000" w:themeColor="text1"/>
          <w:spacing w:val="8"/>
        </w:rPr>
        <w:t xml:space="preserve">gli effetti pericolosi di una polarizzazione </w:t>
      </w:r>
      <w:r w:rsidR="000408F7" w:rsidRPr="00A420C4">
        <w:rPr>
          <w:rFonts w:ascii="Times New Roman" w:hAnsi="Times New Roman" w:cs="Times New Roman"/>
          <w:color w:val="000000" w:themeColor="text1"/>
          <w:spacing w:val="8"/>
        </w:rPr>
        <w:t xml:space="preserve">ecclesiale </w:t>
      </w:r>
      <w:r w:rsidR="003D702E" w:rsidRPr="00A420C4">
        <w:rPr>
          <w:rFonts w:ascii="Times New Roman" w:hAnsi="Times New Roman" w:cs="Times New Roman"/>
          <w:color w:val="000000" w:themeColor="text1"/>
          <w:spacing w:val="8"/>
        </w:rPr>
        <w:t>«intramoenia»</w:t>
      </w:r>
      <w:r w:rsidR="00315232" w:rsidRPr="00A420C4">
        <w:rPr>
          <w:rFonts w:ascii="Times New Roman" w:hAnsi="Times New Roman" w:cs="Times New Roman"/>
          <w:color w:val="000000" w:themeColor="text1"/>
          <w:spacing w:val="8"/>
        </w:rPr>
        <w:t>, che è certamente il segno di una confusione di ruoli e soprattutto di una mancanza di indirizzi</w:t>
      </w:r>
      <w:r w:rsidR="003D702E" w:rsidRPr="00A420C4">
        <w:rPr>
          <w:rFonts w:ascii="Times New Roman" w:hAnsi="Times New Roman" w:cs="Times New Roman"/>
          <w:color w:val="000000" w:themeColor="text1"/>
          <w:spacing w:val="8"/>
        </w:rPr>
        <w:t xml:space="preserve">. </w:t>
      </w:r>
      <w:r w:rsidR="003D702E" w:rsidRPr="00A420C4">
        <w:rPr>
          <w:rFonts w:ascii="Times New Roman" w:hAnsi="Times New Roman" w:cs="Times New Roman"/>
          <w:color w:val="000000"/>
        </w:rPr>
        <w:t xml:space="preserve">La </w:t>
      </w:r>
      <w:r w:rsidR="00CA215D" w:rsidRPr="00A420C4">
        <w:rPr>
          <w:rFonts w:ascii="Times New Roman" w:hAnsi="Times New Roman" w:cs="Times New Roman"/>
          <w:color w:val="000000"/>
        </w:rPr>
        <w:t>C</w:t>
      </w:r>
      <w:r w:rsidR="000408F7" w:rsidRPr="00A420C4">
        <w:rPr>
          <w:rFonts w:ascii="Times New Roman" w:hAnsi="Times New Roman" w:cs="Times New Roman"/>
          <w:color w:val="000000"/>
        </w:rPr>
        <w:t xml:space="preserve">hiesa </w:t>
      </w:r>
      <w:r w:rsidR="006E662C" w:rsidRPr="00A420C4">
        <w:rPr>
          <w:rFonts w:ascii="Times New Roman" w:hAnsi="Times New Roman" w:cs="Times New Roman"/>
          <w:color w:val="000000"/>
        </w:rPr>
        <w:t xml:space="preserve">è attraversata </w:t>
      </w:r>
      <w:r w:rsidR="003D702E" w:rsidRPr="00A420C4">
        <w:rPr>
          <w:rFonts w:ascii="Times New Roman" w:hAnsi="Times New Roman" w:cs="Times New Roman"/>
          <w:color w:val="000000"/>
        </w:rPr>
        <w:t xml:space="preserve">oggi </w:t>
      </w:r>
      <w:r w:rsidR="006E662C" w:rsidRPr="00A420C4">
        <w:rPr>
          <w:rFonts w:ascii="Times New Roman" w:hAnsi="Times New Roman" w:cs="Times New Roman"/>
          <w:color w:val="000000"/>
        </w:rPr>
        <w:t>da discorsi</w:t>
      </w:r>
      <w:r w:rsidR="003056C8" w:rsidRPr="00A420C4">
        <w:rPr>
          <w:rFonts w:ascii="Times New Roman" w:hAnsi="Times New Roman" w:cs="Times New Roman"/>
          <w:color w:val="000000"/>
        </w:rPr>
        <w:t xml:space="preserve"> strani</w:t>
      </w:r>
      <w:r w:rsidR="006E662C" w:rsidRPr="00A420C4">
        <w:rPr>
          <w:rFonts w:ascii="Times New Roman" w:hAnsi="Times New Roman" w:cs="Times New Roman"/>
          <w:color w:val="000000"/>
        </w:rPr>
        <w:t xml:space="preserve">: </w:t>
      </w:r>
      <w:r w:rsidR="003D702E" w:rsidRPr="00A420C4">
        <w:rPr>
          <w:rFonts w:ascii="Times New Roman" w:hAnsi="Times New Roman" w:cs="Times New Roman"/>
          <w:color w:val="000000"/>
        </w:rPr>
        <w:t xml:space="preserve">ad esempio </w:t>
      </w:r>
      <w:r w:rsidR="006E662C" w:rsidRPr="00A420C4">
        <w:rPr>
          <w:rFonts w:ascii="Times New Roman" w:hAnsi="Times New Roman" w:cs="Times New Roman"/>
          <w:color w:val="000000"/>
        </w:rPr>
        <w:t xml:space="preserve">quale dei due </w:t>
      </w:r>
      <w:r w:rsidR="006E662C" w:rsidRPr="00A420C4">
        <w:rPr>
          <w:rFonts w:ascii="Times New Roman" w:hAnsi="Times New Roman" w:cs="Times New Roman"/>
          <w:color w:val="000000"/>
        </w:rPr>
        <w:lastRenderedPageBreak/>
        <w:t>p</w:t>
      </w:r>
      <w:r w:rsidR="005A3B90" w:rsidRPr="00A420C4">
        <w:rPr>
          <w:rFonts w:ascii="Times New Roman" w:hAnsi="Times New Roman" w:cs="Times New Roman"/>
          <w:color w:val="000000"/>
        </w:rPr>
        <w:t xml:space="preserve">api viventi preferire; </w:t>
      </w:r>
      <w:r w:rsidR="00315232" w:rsidRPr="00A420C4">
        <w:rPr>
          <w:rFonts w:ascii="Times New Roman" w:hAnsi="Times New Roman" w:cs="Times New Roman"/>
          <w:color w:val="000000"/>
        </w:rPr>
        <w:t xml:space="preserve">quale </w:t>
      </w:r>
      <w:r w:rsidR="00346B40" w:rsidRPr="00A420C4">
        <w:rPr>
          <w:rFonts w:ascii="Times New Roman" w:hAnsi="Times New Roman" w:cs="Times New Roman"/>
          <w:color w:val="000000"/>
        </w:rPr>
        <w:t xml:space="preserve">idea di chiesa </w:t>
      </w:r>
      <w:r w:rsidR="00315232" w:rsidRPr="00A420C4">
        <w:rPr>
          <w:rFonts w:ascii="Times New Roman" w:hAnsi="Times New Roman" w:cs="Times New Roman"/>
          <w:color w:val="000000"/>
        </w:rPr>
        <w:t xml:space="preserve">adottare </w:t>
      </w:r>
      <w:r w:rsidR="00346B40" w:rsidRPr="00A420C4">
        <w:rPr>
          <w:rFonts w:ascii="Times New Roman" w:hAnsi="Times New Roman" w:cs="Times New Roman"/>
          <w:color w:val="000000"/>
        </w:rPr>
        <w:t>(</w:t>
      </w:r>
      <w:r w:rsidR="003056C8" w:rsidRPr="00A420C4">
        <w:rPr>
          <w:rFonts w:ascii="Times New Roman" w:hAnsi="Times New Roman" w:cs="Times New Roman"/>
          <w:color w:val="000000"/>
        </w:rPr>
        <w:t xml:space="preserve">una istituzione </w:t>
      </w:r>
      <w:r w:rsidR="006E662C" w:rsidRPr="00A420C4">
        <w:rPr>
          <w:rFonts w:ascii="Times New Roman" w:hAnsi="Times New Roman" w:cs="Times New Roman"/>
          <w:color w:val="000000"/>
        </w:rPr>
        <w:t xml:space="preserve">al servizio di una dottrina o piuttosto un </w:t>
      </w:r>
      <w:r w:rsidR="003D702E" w:rsidRPr="00A420C4">
        <w:rPr>
          <w:rFonts w:ascii="Times New Roman" w:hAnsi="Times New Roman" w:cs="Times New Roman"/>
          <w:color w:val="000000"/>
        </w:rPr>
        <w:t>«</w:t>
      </w:r>
      <w:r w:rsidR="006E662C" w:rsidRPr="00A420C4">
        <w:rPr>
          <w:rFonts w:ascii="Times New Roman" w:hAnsi="Times New Roman" w:cs="Times New Roman"/>
          <w:color w:val="000000"/>
        </w:rPr>
        <w:t>ospedale da campo</w:t>
      </w:r>
      <w:r w:rsidR="003D702E" w:rsidRPr="00A420C4">
        <w:rPr>
          <w:rFonts w:ascii="Times New Roman" w:hAnsi="Times New Roman" w:cs="Times New Roman"/>
          <w:color w:val="000000"/>
        </w:rPr>
        <w:t>»</w:t>
      </w:r>
      <w:r w:rsidR="00346B40" w:rsidRPr="00A420C4">
        <w:rPr>
          <w:rFonts w:ascii="Times New Roman" w:hAnsi="Times New Roman" w:cs="Times New Roman"/>
          <w:color w:val="000000"/>
        </w:rPr>
        <w:t xml:space="preserve">?); </w:t>
      </w:r>
      <w:r w:rsidRPr="00A420C4">
        <w:rPr>
          <w:rFonts w:ascii="Times New Roman" w:hAnsi="Times New Roman" w:cs="Times New Roman"/>
          <w:color w:val="000000"/>
        </w:rPr>
        <w:t>se la fede non debba diventare autenticamente popolare abbandonando</w:t>
      </w:r>
      <w:r w:rsidR="006D6382" w:rsidRPr="00A420C4">
        <w:rPr>
          <w:rFonts w:ascii="Times New Roman" w:hAnsi="Times New Roman" w:cs="Times New Roman"/>
          <w:color w:val="000000"/>
        </w:rPr>
        <w:t xml:space="preserve"> la presunzione intellettuale; </w:t>
      </w:r>
      <w:r w:rsidR="003056C8" w:rsidRPr="00A420C4">
        <w:rPr>
          <w:rFonts w:ascii="Times New Roman" w:hAnsi="Times New Roman" w:cs="Times New Roman"/>
          <w:color w:val="000000"/>
        </w:rPr>
        <w:t xml:space="preserve">addirittura sul rapporto tra </w:t>
      </w:r>
      <w:r w:rsidR="000408F7" w:rsidRPr="00A420C4">
        <w:rPr>
          <w:rFonts w:ascii="Times New Roman" w:hAnsi="Times New Roman" w:cs="Times New Roman"/>
          <w:color w:val="000000"/>
        </w:rPr>
        <w:t xml:space="preserve"> </w:t>
      </w:r>
      <w:r w:rsidR="006E662C" w:rsidRPr="00A420C4">
        <w:rPr>
          <w:rFonts w:ascii="Times New Roman" w:hAnsi="Times New Roman" w:cs="Times New Roman"/>
          <w:color w:val="000000"/>
        </w:rPr>
        <w:t xml:space="preserve">misericordia e verità, quasi fossero </w:t>
      </w:r>
      <w:r w:rsidR="00346B40" w:rsidRPr="00A420C4">
        <w:rPr>
          <w:rFonts w:ascii="Times New Roman" w:hAnsi="Times New Roman" w:cs="Times New Roman"/>
          <w:color w:val="000000"/>
        </w:rPr>
        <w:t xml:space="preserve">realtà </w:t>
      </w:r>
      <w:r w:rsidR="006E662C" w:rsidRPr="00A420C4">
        <w:rPr>
          <w:rFonts w:ascii="Times New Roman" w:hAnsi="Times New Roman" w:cs="Times New Roman"/>
          <w:color w:val="000000"/>
        </w:rPr>
        <w:t xml:space="preserve">contrapponibili. </w:t>
      </w:r>
      <w:r w:rsidR="00E65C07" w:rsidRPr="00A420C4">
        <w:rPr>
          <w:rFonts w:ascii="Times New Roman" w:hAnsi="Times New Roman" w:cs="Times New Roman"/>
          <w:color w:val="000000"/>
        </w:rPr>
        <w:t xml:space="preserve">Gli esempi abbondano. </w:t>
      </w:r>
      <w:r w:rsidR="006E662C" w:rsidRPr="00A420C4">
        <w:rPr>
          <w:rFonts w:ascii="Times New Roman" w:hAnsi="Times New Roman" w:cs="Times New Roman"/>
          <w:color w:val="000000"/>
        </w:rPr>
        <w:t>La polarizzazione si manifesta anche in atteggiamenti e comportamenti antitetici nel clero: vediamo pastori c</w:t>
      </w:r>
      <w:r w:rsidR="00A40520" w:rsidRPr="00A420C4">
        <w:rPr>
          <w:rFonts w:ascii="Times New Roman" w:hAnsi="Times New Roman" w:cs="Times New Roman"/>
          <w:color w:val="000000"/>
        </w:rPr>
        <w:t xml:space="preserve">he fanno della difesa del papa </w:t>
      </w:r>
      <w:r w:rsidR="00346B40" w:rsidRPr="00A420C4">
        <w:rPr>
          <w:rFonts w:ascii="Times New Roman" w:hAnsi="Times New Roman" w:cs="Times New Roman"/>
          <w:color w:val="000000"/>
        </w:rPr>
        <w:t xml:space="preserve">o della resistenza al suo agire </w:t>
      </w:r>
      <w:r w:rsidR="00A40520" w:rsidRPr="00A420C4">
        <w:rPr>
          <w:rFonts w:ascii="Times New Roman" w:hAnsi="Times New Roman" w:cs="Times New Roman"/>
          <w:color w:val="000000"/>
        </w:rPr>
        <w:t>una missione;</w:t>
      </w:r>
      <w:r w:rsidR="003D702E" w:rsidRPr="00A420C4">
        <w:rPr>
          <w:rFonts w:ascii="Times New Roman" w:hAnsi="Times New Roman" w:cs="Times New Roman"/>
          <w:color w:val="000000"/>
        </w:rPr>
        <w:t xml:space="preserve"> pastori che </w:t>
      </w:r>
      <w:r w:rsidR="006E662C" w:rsidRPr="00A420C4">
        <w:rPr>
          <w:rFonts w:ascii="Times New Roman" w:hAnsi="Times New Roman" w:cs="Times New Roman"/>
          <w:color w:val="000000"/>
        </w:rPr>
        <w:t>mani</w:t>
      </w:r>
      <w:r w:rsidR="003056C8" w:rsidRPr="00A420C4">
        <w:rPr>
          <w:rFonts w:ascii="Times New Roman" w:hAnsi="Times New Roman" w:cs="Times New Roman"/>
          <w:color w:val="000000"/>
        </w:rPr>
        <w:t xml:space="preserve">festano la convinzione che </w:t>
      </w:r>
      <w:r w:rsidR="006E662C" w:rsidRPr="00A420C4">
        <w:rPr>
          <w:rFonts w:ascii="Times New Roman" w:hAnsi="Times New Roman" w:cs="Times New Roman"/>
          <w:color w:val="000000"/>
        </w:rPr>
        <w:t xml:space="preserve">tutto ritorni </w:t>
      </w:r>
      <w:r w:rsidR="00346B40" w:rsidRPr="00A420C4">
        <w:rPr>
          <w:rFonts w:ascii="Times New Roman" w:hAnsi="Times New Roman" w:cs="Times New Roman"/>
          <w:color w:val="000000"/>
        </w:rPr>
        <w:t>presto «</w:t>
      </w:r>
      <w:r w:rsidR="006E662C" w:rsidRPr="00A420C4">
        <w:rPr>
          <w:rFonts w:ascii="Times New Roman" w:hAnsi="Times New Roman" w:cs="Times New Roman"/>
          <w:color w:val="000000"/>
        </w:rPr>
        <w:t>in ordine</w:t>
      </w:r>
      <w:r w:rsidR="00346B40" w:rsidRPr="00A420C4">
        <w:rPr>
          <w:rFonts w:ascii="Times New Roman" w:hAnsi="Times New Roman" w:cs="Times New Roman"/>
          <w:color w:val="000000"/>
        </w:rPr>
        <w:t>»</w:t>
      </w:r>
      <w:r w:rsidR="003D702E" w:rsidRPr="00A420C4">
        <w:rPr>
          <w:rFonts w:ascii="Times New Roman" w:hAnsi="Times New Roman" w:cs="Times New Roman"/>
          <w:color w:val="000000"/>
        </w:rPr>
        <w:t xml:space="preserve"> e infin</w:t>
      </w:r>
      <w:r w:rsidR="00A40520" w:rsidRPr="00A420C4">
        <w:rPr>
          <w:rFonts w:ascii="Times New Roman" w:hAnsi="Times New Roman" w:cs="Times New Roman"/>
          <w:color w:val="000000"/>
        </w:rPr>
        <w:t xml:space="preserve">e pastori che </w:t>
      </w:r>
      <w:r w:rsidR="00346B40" w:rsidRPr="00A420C4">
        <w:rPr>
          <w:rFonts w:ascii="Times New Roman" w:hAnsi="Times New Roman" w:cs="Times New Roman"/>
          <w:color w:val="000000"/>
        </w:rPr>
        <w:t>predicano, celebrano i sacramenti e gestiscono le parrocchie come se fosse un mestiere come un altro</w:t>
      </w:r>
      <w:r w:rsidR="006E662C" w:rsidRPr="00A420C4">
        <w:rPr>
          <w:rFonts w:ascii="Times New Roman" w:hAnsi="Times New Roman" w:cs="Times New Roman"/>
          <w:color w:val="000000"/>
        </w:rPr>
        <w:t>.</w:t>
      </w:r>
    </w:p>
    <w:p w14:paraId="4136EE45" w14:textId="65FF719F" w:rsidR="00A40520" w:rsidRPr="00A420C4" w:rsidRDefault="00A40520" w:rsidP="00A420C4">
      <w:pPr>
        <w:spacing w:after="120"/>
        <w:ind w:firstLine="708"/>
        <w:jc w:val="both"/>
        <w:rPr>
          <w:rFonts w:ascii="Times New Roman" w:eastAsia="Times New Roman" w:hAnsi="Times New Roman" w:cs="Times New Roman"/>
          <w:color w:val="000000"/>
          <w:lang w:eastAsia="it-IT"/>
        </w:rPr>
      </w:pPr>
      <w:r w:rsidRPr="00A420C4">
        <w:rPr>
          <w:rFonts w:ascii="Times New Roman" w:hAnsi="Times New Roman" w:cs="Times New Roman"/>
          <w:color w:val="000000"/>
        </w:rPr>
        <w:t xml:space="preserve">La polarizzazione ecclesiale emerge anche nell’atteggiamento riguardo al posto della Chiesa nella società. </w:t>
      </w:r>
      <w:r w:rsidR="00E65C07" w:rsidRPr="00A420C4">
        <w:rPr>
          <w:rFonts w:ascii="Times New Roman" w:eastAsia="Times New Roman" w:hAnsi="Times New Roman" w:cs="Times New Roman"/>
          <w:color w:val="000000"/>
          <w:lang w:eastAsia="it-IT"/>
        </w:rPr>
        <w:t xml:space="preserve">Molti </w:t>
      </w:r>
      <w:r w:rsidRPr="00A420C4">
        <w:rPr>
          <w:rFonts w:ascii="Times New Roman" w:eastAsia="Times New Roman" w:hAnsi="Times New Roman" w:cs="Times New Roman"/>
          <w:color w:val="000000"/>
          <w:lang w:eastAsia="it-IT"/>
        </w:rPr>
        <w:t>vorrebbero che Dio regnasse. Non importa se su tutta l’umanità o soltanto su alcune minoranze: basterebbe che comunque regnasse</w:t>
      </w:r>
      <w:r w:rsidR="00315232" w:rsidRPr="00A420C4">
        <w:rPr>
          <w:rFonts w:ascii="Times New Roman" w:eastAsia="Times New Roman" w:hAnsi="Times New Roman" w:cs="Times New Roman"/>
          <w:color w:val="000000"/>
          <w:lang w:eastAsia="it-IT"/>
        </w:rPr>
        <w:t>!</w:t>
      </w:r>
      <w:r w:rsidRPr="00A420C4">
        <w:rPr>
          <w:rFonts w:ascii="Times New Roman" w:eastAsia="Times New Roman" w:hAnsi="Times New Roman" w:cs="Times New Roman"/>
          <w:color w:val="000000"/>
          <w:lang w:eastAsia="it-IT"/>
        </w:rPr>
        <w:t xml:space="preserve"> La logica della minoranza si sposa spesso con quella della purezza della fede e con la convinzione che poche ma buone comunità di cristiani sono da preferire a sterminate masse di c</w:t>
      </w:r>
      <w:r w:rsidR="00346B40" w:rsidRPr="00A420C4">
        <w:rPr>
          <w:rFonts w:ascii="Times New Roman" w:eastAsia="Times New Roman" w:hAnsi="Times New Roman" w:cs="Times New Roman"/>
          <w:color w:val="000000"/>
          <w:lang w:eastAsia="it-IT"/>
        </w:rPr>
        <w:t xml:space="preserve">redenti </w:t>
      </w:r>
      <w:r w:rsidR="00315232" w:rsidRPr="00A420C4">
        <w:rPr>
          <w:rFonts w:ascii="Times New Roman" w:eastAsia="Times New Roman" w:hAnsi="Times New Roman" w:cs="Times New Roman"/>
          <w:color w:val="000000"/>
          <w:lang w:eastAsia="it-IT"/>
        </w:rPr>
        <w:t xml:space="preserve"> </w:t>
      </w:r>
      <w:r w:rsidR="002C2F5B" w:rsidRPr="00A420C4">
        <w:rPr>
          <w:rFonts w:ascii="Times New Roman" w:eastAsia="Times New Roman" w:hAnsi="Times New Roman" w:cs="Times New Roman"/>
          <w:color w:val="000000"/>
          <w:lang w:eastAsia="it-IT"/>
        </w:rPr>
        <w:t>demotivati</w:t>
      </w:r>
      <w:r w:rsidR="00346B40" w:rsidRPr="00A420C4">
        <w:rPr>
          <w:rFonts w:ascii="Times New Roman" w:eastAsia="Times New Roman" w:hAnsi="Times New Roman" w:cs="Times New Roman"/>
          <w:color w:val="000000"/>
          <w:lang w:eastAsia="it-IT"/>
        </w:rPr>
        <w:t>. Altri</w:t>
      </w:r>
      <w:r w:rsidRPr="00A420C4">
        <w:rPr>
          <w:rFonts w:ascii="Times New Roman" w:eastAsia="Times New Roman" w:hAnsi="Times New Roman" w:cs="Times New Roman"/>
          <w:color w:val="000000"/>
          <w:lang w:eastAsia="it-IT"/>
        </w:rPr>
        <w:t xml:space="preserve"> invocano, al contrario, il compimento di un processo di spoliazione che conduca i cristiani ad essere davvero granello di senape che muore e lievita. In sostanza: chi cerca la forza scopre l’impotenza, e chi accetta l’impotenza si scontra con il peso della storia e con il profilo istituzionale e culturale, ancora imponente, della Chiesa</w:t>
      </w:r>
      <w:r w:rsidR="00315232" w:rsidRPr="00A420C4">
        <w:rPr>
          <w:rFonts w:ascii="Times New Roman" w:eastAsia="Times New Roman" w:hAnsi="Times New Roman" w:cs="Times New Roman"/>
          <w:color w:val="000000"/>
          <w:lang w:eastAsia="it-IT"/>
        </w:rPr>
        <w:t xml:space="preserve"> cattolica, che si staglia all’orizzonte di tutto il nostro continente. </w:t>
      </w:r>
      <w:r w:rsidRPr="00A420C4">
        <w:rPr>
          <w:rFonts w:ascii="Times New Roman" w:eastAsia="Times New Roman" w:hAnsi="Times New Roman" w:cs="Times New Roman"/>
          <w:color w:val="000000"/>
          <w:lang w:eastAsia="it-IT"/>
        </w:rPr>
        <w:t>La polarizzazione tra la logica dell’impotenza e quella del</w:t>
      </w:r>
      <w:r w:rsidR="002C2F5B" w:rsidRPr="00A420C4">
        <w:rPr>
          <w:rFonts w:ascii="Times New Roman" w:eastAsia="Times New Roman" w:hAnsi="Times New Roman" w:cs="Times New Roman"/>
          <w:color w:val="000000"/>
          <w:lang w:eastAsia="it-IT"/>
        </w:rPr>
        <w:t>la rinascita</w:t>
      </w:r>
      <w:r w:rsidRPr="00A420C4">
        <w:rPr>
          <w:rFonts w:ascii="Times New Roman" w:eastAsia="Times New Roman" w:hAnsi="Times New Roman" w:cs="Times New Roman"/>
          <w:color w:val="000000"/>
          <w:lang w:eastAsia="it-IT"/>
        </w:rPr>
        <w:t xml:space="preserve"> nasconde una profonda incapacità a ripensare la storia </w:t>
      </w:r>
      <w:r w:rsidR="002C2F5B" w:rsidRPr="00A420C4">
        <w:rPr>
          <w:rFonts w:ascii="Times New Roman" w:eastAsia="Times New Roman" w:hAnsi="Times New Roman" w:cs="Times New Roman"/>
          <w:color w:val="000000"/>
          <w:lang w:eastAsia="it-IT"/>
        </w:rPr>
        <w:t xml:space="preserve">recente </w:t>
      </w:r>
      <w:r w:rsidRPr="00A420C4">
        <w:rPr>
          <w:rFonts w:ascii="Times New Roman" w:eastAsia="Times New Roman" w:hAnsi="Times New Roman" w:cs="Times New Roman"/>
          <w:color w:val="000000"/>
          <w:lang w:eastAsia="it-IT"/>
        </w:rPr>
        <w:t>della nostra fede. Non disponiamo</w:t>
      </w:r>
      <w:r w:rsidR="002C2F5B" w:rsidRPr="00A420C4">
        <w:rPr>
          <w:rFonts w:ascii="Times New Roman" w:eastAsia="Times New Roman" w:hAnsi="Times New Roman" w:cs="Times New Roman"/>
          <w:color w:val="000000"/>
          <w:lang w:eastAsia="it-IT"/>
        </w:rPr>
        <w:t xml:space="preserve">, ad esempio, </w:t>
      </w:r>
      <w:r w:rsidRPr="00A420C4">
        <w:rPr>
          <w:rFonts w:ascii="Times New Roman" w:eastAsia="Times New Roman" w:hAnsi="Times New Roman" w:cs="Times New Roman"/>
          <w:color w:val="000000"/>
          <w:lang w:eastAsia="it-IT"/>
        </w:rPr>
        <w:t>di un valido strumento di lavoro s</w:t>
      </w:r>
      <w:r w:rsidR="001D38AF" w:rsidRPr="00A420C4">
        <w:rPr>
          <w:rFonts w:ascii="Times New Roman" w:eastAsia="Times New Roman" w:hAnsi="Times New Roman" w:cs="Times New Roman"/>
          <w:color w:val="000000"/>
          <w:lang w:eastAsia="it-IT"/>
        </w:rPr>
        <w:t xml:space="preserve">ulla Storia della fede in Europa </w:t>
      </w:r>
      <w:r w:rsidRPr="00A420C4">
        <w:rPr>
          <w:rFonts w:ascii="Times New Roman" w:eastAsia="Times New Roman" w:hAnsi="Times New Roman" w:cs="Times New Roman"/>
          <w:color w:val="000000"/>
          <w:lang w:eastAsia="it-IT"/>
        </w:rPr>
        <w:t xml:space="preserve"> nel XX secolo e il dialogo inter</w:t>
      </w:r>
      <w:r w:rsidR="00315232" w:rsidRPr="00A420C4">
        <w:rPr>
          <w:rFonts w:ascii="Times New Roman" w:eastAsia="Times New Roman" w:hAnsi="Times New Roman" w:cs="Times New Roman"/>
          <w:color w:val="000000"/>
          <w:lang w:eastAsia="it-IT"/>
        </w:rPr>
        <w:t>-</w:t>
      </w:r>
      <w:r w:rsidRPr="00A420C4">
        <w:rPr>
          <w:rFonts w:ascii="Times New Roman" w:eastAsia="Times New Roman" w:hAnsi="Times New Roman" w:cs="Times New Roman"/>
          <w:color w:val="000000"/>
          <w:lang w:eastAsia="it-IT"/>
        </w:rPr>
        <w:t>ecclesiale</w:t>
      </w:r>
      <w:r w:rsidR="00315232" w:rsidRPr="00A420C4">
        <w:rPr>
          <w:rFonts w:ascii="Times New Roman" w:eastAsia="Times New Roman" w:hAnsi="Times New Roman" w:cs="Times New Roman"/>
          <w:color w:val="000000"/>
          <w:lang w:eastAsia="it-IT"/>
        </w:rPr>
        <w:t xml:space="preserve"> </w:t>
      </w:r>
      <w:r w:rsidRPr="00A420C4">
        <w:rPr>
          <w:rFonts w:ascii="Times New Roman" w:eastAsia="Times New Roman" w:hAnsi="Times New Roman" w:cs="Times New Roman"/>
          <w:color w:val="000000"/>
          <w:lang w:eastAsia="it-IT"/>
        </w:rPr>
        <w:t xml:space="preserve">non è sviluppato </w:t>
      </w:r>
      <w:r w:rsidR="00346B40" w:rsidRPr="00A420C4">
        <w:rPr>
          <w:rFonts w:ascii="Times New Roman" w:eastAsia="Times New Roman" w:hAnsi="Times New Roman" w:cs="Times New Roman"/>
          <w:color w:val="000000"/>
          <w:lang w:eastAsia="it-IT"/>
        </w:rPr>
        <w:t>come è</w:t>
      </w:r>
      <w:r w:rsidRPr="00A420C4">
        <w:rPr>
          <w:rFonts w:ascii="Times New Roman" w:eastAsia="Times New Roman" w:hAnsi="Times New Roman" w:cs="Times New Roman"/>
          <w:color w:val="000000"/>
          <w:lang w:eastAsia="it-IT"/>
        </w:rPr>
        <w:t xml:space="preserve"> necessario. </w:t>
      </w:r>
      <w:r w:rsidR="002C2F5B" w:rsidRPr="00A420C4">
        <w:rPr>
          <w:rFonts w:ascii="Times New Roman" w:eastAsia="Times New Roman" w:hAnsi="Times New Roman" w:cs="Times New Roman"/>
          <w:color w:val="000000"/>
          <w:lang w:eastAsia="it-IT"/>
        </w:rPr>
        <w:t xml:space="preserve">E’ </w:t>
      </w:r>
      <w:r w:rsidRPr="00A420C4">
        <w:rPr>
          <w:rFonts w:ascii="Times New Roman" w:eastAsia="Times New Roman" w:hAnsi="Times New Roman" w:cs="Times New Roman"/>
          <w:color w:val="000000"/>
          <w:lang w:eastAsia="it-IT"/>
        </w:rPr>
        <w:t>un compito importante anche per la CCEE</w:t>
      </w:r>
      <w:r w:rsidR="001D38AF" w:rsidRPr="00A420C4">
        <w:rPr>
          <w:rFonts w:ascii="Times New Roman" w:eastAsia="Times New Roman" w:hAnsi="Times New Roman" w:cs="Times New Roman"/>
          <w:color w:val="000000"/>
          <w:lang w:eastAsia="it-IT"/>
        </w:rPr>
        <w:t>,</w:t>
      </w:r>
      <w:r w:rsidRPr="00A420C4">
        <w:rPr>
          <w:rFonts w:ascii="Times New Roman" w:eastAsia="Times New Roman" w:hAnsi="Times New Roman" w:cs="Times New Roman"/>
          <w:color w:val="000000"/>
          <w:lang w:eastAsia="it-IT"/>
        </w:rPr>
        <w:t xml:space="preserve"> perché si potrebbero mettere insieme bisogni e soluzioni a molti problemi.</w:t>
      </w:r>
      <w:r w:rsidR="00315232" w:rsidRPr="00A420C4">
        <w:rPr>
          <w:rFonts w:ascii="Times New Roman" w:eastAsia="Times New Roman" w:hAnsi="Times New Roman" w:cs="Times New Roman"/>
          <w:color w:val="000000"/>
          <w:lang w:eastAsia="it-IT"/>
        </w:rPr>
        <w:t xml:space="preserve"> </w:t>
      </w:r>
      <w:r w:rsidRPr="00A420C4">
        <w:rPr>
          <w:rFonts w:ascii="Times New Roman" w:eastAsia="Times New Roman" w:hAnsi="Times New Roman" w:cs="Times New Roman"/>
          <w:color w:val="000000"/>
          <w:lang w:eastAsia="it-IT"/>
        </w:rPr>
        <w:t xml:space="preserve"> Le Conferenze episcopali hanno forse paura di perdere la propria identità, ma </w:t>
      </w:r>
      <w:r w:rsidR="002C2F5B" w:rsidRPr="00A420C4">
        <w:rPr>
          <w:rFonts w:ascii="Times New Roman" w:eastAsia="Times New Roman" w:hAnsi="Times New Roman" w:cs="Times New Roman"/>
          <w:color w:val="000000"/>
          <w:lang w:eastAsia="it-IT"/>
        </w:rPr>
        <w:t>bisognerebbe</w:t>
      </w:r>
      <w:r w:rsidRPr="00A420C4">
        <w:rPr>
          <w:rFonts w:ascii="Times New Roman" w:eastAsia="Times New Roman" w:hAnsi="Times New Roman" w:cs="Times New Roman"/>
          <w:color w:val="000000"/>
          <w:lang w:eastAsia="it-IT"/>
        </w:rPr>
        <w:t xml:space="preserve"> riflettesse</w:t>
      </w:r>
      <w:r w:rsidR="003C64BE" w:rsidRPr="00A420C4">
        <w:rPr>
          <w:rFonts w:ascii="Times New Roman" w:eastAsia="Times New Roman" w:hAnsi="Times New Roman" w:cs="Times New Roman"/>
          <w:color w:val="000000"/>
          <w:lang w:eastAsia="it-IT"/>
        </w:rPr>
        <w:t>ro</w:t>
      </w:r>
      <w:r w:rsidRPr="00A420C4">
        <w:rPr>
          <w:rFonts w:ascii="Times New Roman" w:eastAsia="Times New Roman" w:hAnsi="Times New Roman" w:cs="Times New Roman"/>
          <w:color w:val="000000"/>
          <w:lang w:eastAsia="it-IT"/>
        </w:rPr>
        <w:t xml:space="preserve"> sulla </w:t>
      </w:r>
      <w:r w:rsidR="00315232" w:rsidRPr="00A420C4">
        <w:rPr>
          <w:rFonts w:ascii="Times New Roman" w:eastAsia="Times New Roman" w:hAnsi="Times New Roman" w:cs="Times New Roman"/>
          <w:color w:val="000000"/>
          <w:lang w:eastAsia="it-IT"/>
        </w:rPr>
        <w:t xml:space="preserve">loro </w:t>
      </w:r>
      <w:r w:rsidRPr="00A420C4">
        <w:rPr>
          <w:rFonts w:ascii="Times New Roman" w:eastAsia="Times New Roman" w:hAnsi="Times New Roman" w:cs="Times New Roman"/>
          <w:color w:val="000000"/>
          <w:lang w:eastAsia="it-IT"/>
        </w:rPr>
        <w:t>differenza ri</w:t>
      </w:r>
      <w:r w:rsidR="00346B40" w:rsidRPr="00A420C4">
        <w:rPr>
          <w:rFonts w:ascii="Times New Roman" w:eastAsia="Times New Roman" w:hAnsi="Times New Roman" w:cs="Times New Roman"/>
          <w:color w:val="000000"/>
          <w:lang w:eastAsia="it-IT"/>
        </w:rPr>
        <w:t>spetto ai governi nazionali, i quali</w:t>
      </w:r>
      <w:r w:rsidRPr="00A420C4">
        <w:rPr>
          <w:rFonts w:ascii="Times New Roman" w:eastAsia="Times New Roman" w:hAnsi="Times New Roman" w:cs="Times New Roman"/>
          <w:color w:val="000000"/>
          <w:lang w:eastAsia="it-IT"/>
        </w:rPr>
        <w:t xml:space="preserve"> diversamente da esse sono sottoposti alla legittimazione del voto popolare e dunque concentrati sul breve periodo</w:t>
      </w:r>
      <w:r w:rsidR="001D38AF" w:rsidRPr="00A420C4">
        <w:rPr>
          <w:rFonts w:ascii="Times New Roman" w:eastAsia="Times New Roman" w:hAnsi="Times New Roman" w:cs="Times New Roman"/>
          <w:color w:val="000000"/>
          <w:lang w:eastAsia="it-IT"/>
        </w:rPr>
        <w:t xml:space="preserve">. Nella Chiesa cattolica il confronto interno e la democrazia </w:t>
      </w:r>
      <w:r w:rsidR="002C2F5B" w:rsidRPr="00A420C4">
        <w:rPr>
          <w:rFonts w:ascii="Times New Roman" w:eastAsia="Times New Roman" w:hAnsi="Times New Roman" w:cs="Times New Roman"/>
          <w:color w:val="000000"/>
          <w:lang w:eastAsia="it-IT"/>
        </w:rPr>
        <w:t>può disporre di maggiore tranquillità e di ritmi di lavoro che le consentirebbero di rappresentare, nella continuità</w:t>
      </w:r>
      <w:r w:rsidR="003C64BE" w:rsidRPr="00A420C4">
        <w:rPr>
          <w:rFonts w:ascii="Times New Roman" w:eastAsia="Times New Roman" w:hAnsi="Times New Roman" w:cs="Times New Roman"/>
          <w:color w:val="000000"/>
          <w:lang w:eastAsia="it-IT"/>
        </w:rPr>
        <w:t>,</w:t>
      </w:r>
      <w:r w:rsidR="002C2F5B" w:rsidRPr="00A420C4">
        <w:rPr>
          <w:rFonts w:ascii="Times New Roman" w:eastAsia="Times New Roman" w:hAnsi="Times New Roman" w:cs="Times New Roman"/>
          <w:color w:val="000000"/>
          <w:lang w:eastAsia="it-IT"/>
        </w:rPr>
        <w:t xml:space="preserve"> una struttura portante dell’intera democrazia europea.</w:t>
      </w:r>
      <w:r w:rsidR="00691C0A" w:rsidRPr="00A420C4">
        <w:rPr>
          <w:rFonts w:ascii="Times New Roman" w:eastAsia="Times New Roman" w:hAnsi="Times New Roman" w:cs="Times New Roman"/>
          <w:color w:val="000000"/>
          <w:lang w:eastAsia="it-IT"/>
        </w:rPr>
        <w:t xml:space="preserve"> </w:t>
      </w:r>
    </w:p>
    <w:p w14:paraId="6A8ED13E" w14:textId="553FA1F5" w:rsidR="00E1677D" w:rsidRPr="00A420C4" w:rsidRDefault="00A40520" w:rsidP="00A420C4">
      <w:pPr>
        <w:spacing w:after="120"/>
        <w:jc w:val="both"/>
        <w:rPr>
          <w:rFonts w:ascii="Times New Roman" w:hAnsi="Times New Roman" w:cs="Times New Roman"/>
          <w:color w:val="000000"/>
        </w:rPr>
      </w:pPr>
      <w:r w:rsidRPr="00A420C4">
        <w:rPr>
          <w:rFonts w:ascii="Times New Roman" w:hAnsi="Times New Roman" w:cs="Times New Roman"/>
          <w:color w:val="000000"/>
        </w:rPr>
        <w:tab/>
      </w:r>
      <w:r w:rsidR="00346B40" w:rsidRPr="00A420C4">
        <w:rPr>
          <w:rFonts w:ascii="Times New Roman" w:hAnsi="Times New Roman" w:cs="Times New Roman"/>
          <w:color w:val="000000"/>
        </w:rPr>
        <w:t xml:space="preserve">Per cogliere </w:t>
      </w:r>
      <w:r w:rsidR="002C2F5B" w:rsidRPr="00A420C4">
        <w:rPr>
          <w:rFonts w:ascii="Times New Roman" w:hAnsi="Times New Roman" w:cs="Times New Roman"/>
          <w:color w:val="000000"/>
        </w:rPr>
        <w:t xml:space="preserve">la pericolosità </w:t>
      </w:r>
      <w:r w:rsidR="00694A8F" w:rsidRPr="00A420C4">
        <w:rPr>
          <w:rFonts w:ascii="Times New Roman" w:hAnsi="Times New Roman" w:cs="Times New Roman"/>
          <w:color w:val="000000"/>
        </w:rPr>
        <w:t xml:space="preserve">della grande </w:t>
      </w:r>
      <w:r w:rsidR="00346B40" w:rsidRPr="00A420C4">
        <w:rPr>
          <w:rFonts w:ascii="Times New Roman" w:hAnsi="Times New Roman" w:cs="Times New Roman"/>
          <w:color w:val="000000"/>
        </w:rPr>
        <w:t>«</w:t>
      </w:r>
      <w:r w:rsidR="00694A8F" w:rsidRPr="00A420C4">
        <w:rPr>
          <w:rFonts w:ascii="Times New Roman" w:hAnsi="Times New Roman" w:cs="Times New Roman"/>
          <w:color w:val="000000"/>
        </w:rPr>
        <w:t>regressione democratica</w:t>
      </w:r>
      <w:r w:rsidR="00346B40" w:rsidRPr="00A420C4">
        <w:rPr>
          <w:rFonts w:ascii="Times New Roman" w:hAnsi="Times New Roman" w:cs="Times New Roman"/>
          <w:color w:val="000000"/>
        </w:rPr>
        <w:t>»</w:t>
      </w:r>
      <w:r w:rsidR="00694A8F" w:rsidRPr="00A420C4">
        <w:rPr>
          <w:rFonts w:ascii="Times New Roman" w:hAnsi="Times New Roman" w:cs="Times New Roman"/>
          <w:color w:val="000000"/>
        </w:rPr>
        <w:t xml:space="preserve"> in atto</w:t>
      </w:r>
      <w:r w:rsidR="002C2F5B" w:rsidRPr="00A420C4">
        <w:rPr>
          <w:rFonts w:ascii="Times New Roman" w:hAnsi="Times New Roman" w:cs="Times New Roman"/>
          <w:color w:val="000000"/>
        </w:rPr>
        <w:t xml:space="preserve"> </w:t>
      </w:r>
      <w:r w:rsidR="005A4A8F" w:rsidRPr="00A420C4">
        <w:rPr>
          <w:rFonts w:ascii="Times New Roman" w:hAnsi="Times New Roman" w:cs="Times New Roman"/>
          <w:color w:val="000000"/>
        </w:rPr>
        <w:t>è</w:t>
      </w:r>
      <w:r w:rsidRPr="00A420C4">
        <w:rPr>
          <w:rFonts w:ascii="Times New Roman" w:hAnsi="Times New Roman" w:cs="Times New Roman"/>
          <w:color w:val="000000"/>
        </w:rPr>
        <w:t xml:space="preserve"> importante ritornare per un momento </w:t>
      </w:r>
      <w:r w:rsidR="003056C8" w:rsidRPr="00A420C4">
        <w:rPr>
          <w:rFonts w:ascii="Times New Roman" w:hAnsi="Times New Roman" w:cs="Times New Roman"/>
          <w:color w:val="000000"/>
        </w:rPr>
        <w:t xml:space="preserve">al </w:t>
      </w:r>
      <w:r w:rsidRPr="00A420C4">
        <w:rPr>
          <w:rFonts w:ascii="Times New Roman" w:hAnsi="Times New Roman" w:cs="Times New Roman"/>
          <w:color w:val="000000"/>
        </w:rPr>
        <w:t xml:space="preserve">tempo del </w:t>
      </w:r>
      <w:r w:rsidR="003056C8" w:rsidRPr="00A420C4">
        <w:rPr>
          <w:rFonts w:ascii="Times New Roman" w:hAnsi="Times New Roman" w:cs="Times New Roman"/>
          <w:color w:val="000000"/>
        </w:rPr>
        <w:t>Concilio Vaticano II</w:t>
      </w:r>
      <w:r w:rsidR="00346B40" w:rsidRPr="00A420C4">
        <w:rPr>
          <w:rFonts w:ascii="Times New Roman" w:hAnsi="Times New Roman" w:cs="Times New Roman"/>
          <w:color w:val="000000"/>
        </w:rPr>
        <w:t>. N</w:t>
      </w:r>
      <w:r w:rsidR="003056C8" w:rsidRPr="00A420C4">
        <w:rPr>
          <w:rFonts w:ascii="Times New Roman" w:hAnsi="Times New Roman" w:cs="Times New Roman"/>
          <w:color w:val="000000"/>
        </w:rPr>
        <w:t xml:space="preserve">egli anni Sessanta e Settanta </w:t>
      </w:r>
      <w:r w:rsidR="002C2F5B" w:rsidRPr="00A420C4">
        <w:rPr>
          <w:rFonts w:ascii="Times New Roman" w:hAnsi="Times New Roman" w:cs="Times New Roman"/>
          <w:color w:val="000000"/>
        </w:rPr>
        <w:t xml:space="preserve">del secolo scorso </w:t>
      </w:r>
      <w:r w:rsidR="003056C8" w:rsidRPr="00A420C4">
        <w:rPr>
          <w:rFonts w:ascii="Times New Roman" w:hAnsi="Times New Roman" w:cs="Times New Roman"/>
          <w:color w:val="000000"/>
        </w:rPr>
        <w:t>era chiaro</w:t>
      </w:r>
      <w:r w:rsidRPr="00A420C4">
        <w:rPr>
          <w:rFonts w:ascii="Times New Roman" w:hAnsi="Times New Roman" w:cs="Times New Roman"/>
          <w:color w:val="000000"/>
        </w:rPr>
        <w:t xml:space="preserve"> che l’incontro </w:t>
      </w:r>
      <w:r w:rsidR="003056C8" w:rsidRPr="00A420C4">
        <w:rPr>
          <w:rFonts w:ascii="Times New Roman" w:hAnsi="Times New Roman" w:cs="Times New Roman"/>
          <w:color w:val="000000"/>
        </w:rPr>
        <w:t xml:space="preserve">tra fede religiosa, pace, sviluppo economico e democrazia potesse determinare l’aprirsi di una nuova grande stagione di evangelizzazione, come in effetti avvenne. </w:t>
      </w:r>
      <w:r w:rsidR="00346B40" w:rsidRPr="00A420C4">
        <w:rPr>
          <w:rFonts w:ascii="Times New Roman" w:hAnsi="Times New Roman" w:cs="Times New Roman"/>
          <w:color w:val="000000"/>
        </w:rPr>
        <w:t>Le origini del Concilio non furono origini semplicemente ecclesiali o teologiche</w:t>
      </w:r>
      <w:r w:rsidR="002C2F5B" w:rsidRPr="00A420C4">
        <w:rPr>
          <w:rFonts w:ascii="Times New Roman" w:hAnsi="Times New Roman" w:cs="Times New Roman"/>
          <w:color w:val="000000"/>
        </w:rPr>
        <w:t>,</w:t>
      </w:r>
      <w:r w:rsidR="00346B40" w:rsidRPr="00A420C4">
        <w:rPr>
          <w:rFonts w:ascii="Times New Roman" w:hAnsi="Times New Roman" w:cs="Times New Roman"/>
          <w:color w:val="000000"/>
        </w:rPr>
        <w:t xml:space="preserve"> ma profondamente radicate nella storia del Novecento e dunque il Concilio è stato un grande </w:t>
      </w:r>
      <w:r w:rsidR="002C2F5B" w:rsidRPr="00A420C4">
        <w:rPr>
          <w:rFonts w:ascii="Times New Roman" w:hAnsi="Times New Roman" w:cs="Times New Roman"/>
          <w:color w:val="000000"/>
        </w:rPr>
        <w:t>e</w:t>
      </w:r>
      <w:r w:rsidR="00346B40" w:rsidRPr="00A420C4">
        <w:rPr>
          <w:rFonts w:ascii="Times New Roman" w:hAnsi="Times New Roman" w:cs="Times New Roman"/>
          <w:color w:val="000000"/>
        </w:rPr>
        <w:t xml:space="preserve">vento storico anche per i non credenti. </w:t>
      </w:r>
      <w:r w:rsidR="003056C8" w:rsidRPr="00A420C4">
        <w:rPr>
          <w:rFonts w:ascii="Times New Roman" w:hAnsi="Times New Roman" w:cs="Times New Roman"/>
          <w:color w:val="000000"/>
        </w:rPr>
        <w:t xml:space="preserve">Non si era però previsto che il nemico sarebbe arrivato «alle </w:t>
      </w:r>
      <w:r w:rsidR="005A4A8F" w:rsidRPr="00A420C4">
        <w:rPr>
          <w:rFonts w:ascii="Times New Roman" w:hAnsi="Times New Roman" w:cs="Times New Roman"/>
          <w:color w:val="000000"/>
        </w:rPr>
        <w:t>spalle»,</w:t>
      </w:r>
      <w:r w:rsidR="00346B40" w:rsidRPr="00A420C4">
        <w:rPr>
          <w:rFonts w:ascii="Times New Roman" w:hAnsi="Times New Roman" w:cs="Times New Roman"/>
          <w:color w:val="000000"/>
        </w:rPr>
        <w:t xml:space="preserve"> </w:t>
      </w:r>
      <w:r w:rsidR="003056C8" w:rsidRPr="00A420C4">
        <w:rPr>
          <w:rFonts w:ascii="Times New Roman" w:hAnsi="Times New Roman" w:cs="Times New Roman"/>
          <w:color w:val="000000"/>
        </w:rPr>
        <w:t>inatteso</w:t>
      </w:r>
      <w:r w:rsidR="00346B40" w:rsidRPr="00A420C4">
        <w:rPr>
          <w:rFonts w:ascii="Times New Roman" w:hAnsi="Times New Roman" w:cs="Times New Roman"/>
          <w:color w:val="000000"/>
        </w:rPr>
        <w:t>, sia per chi credeva sia per chi non credeva</w:t>
      </w:r>
      <w:r w:rsidR="003056C8" w:rsidRPr="00A420C4">
        <w:rPr>
          <w:rFonts w:ascii="Times New Roman" w:hAnsi="Times New Roman" w:cs="Times New Roman"/>
          <w:color w:val="000000"/>
        </w:rPr>
        <w:t xml:space="preserve">. </w:t>
      </w:r>
      <w:r w:rsidR="002C2F5B" w:rsidRPr="00A420C4">
        <w:rPr>
          <w:rFonts w:ascii="Times New Roman" w:hAnsi="Times New Roman" w:cs="Times New Roman"/>
          <w:color w:val="000000"/>
        </w:rPr>
        <w:t xml:space="preserve">Anche </w:t>
      </w:r>
      <w:r w:rsidR="001D38AF" w:rsidRPr="00A420C4">
        <w:rPr>
          <w:rFonts w:ascii="Times New Roman" w:hAnsi="Times New Roman" w:cs="Times New Roman"/>
          <w:color w:val="000000"/>
        </w:rPr>
        <w:t xml:space="preserve">se </w:t>
      </w:r>
      <w:r w:rsidR="002C2F5B" w:rsidRPr="00A420C4">
        <w:rPr>
          <w:rFonts w:ascii="Times New Roman" w:hAnsi="Times New Roman" w:cs="Times New Roman"/>
          <w:color w:val="000000"/>
        </w:rPr>
        <w:t>su fronti diversi</w:t>
      </w:r>
      <w:r w:rsidR="001D38AF" w:rsidRPr="00A420C4">
        <w:rPr>
          <w:rFonts w:ascii="Times New Roman" w:hAnsi="Times New Roman" w:cs="Times New Roman"/>
          <w:color w:val="000000"/>
        </w:rPr>
        <w:t>,</w:t>
      </w:r>
      <w:r w:rsidR="002C2F5B" w:rsidRPr="00A420C4">
        <w:rPr>
          <w:rFonts w:ascii="Times New Roman" w:hAnsi="Times New Roman" w:cs="Times New Roman"/>
          <w:color w:val="000000"/>
        </w:rPr>
        <w:t xml:space="preserve"> c</w:t>
      </w:r>
      <w:r w:rsidR="003056C8" w:rsidRPr="00A420C4">
        <w:rPr>
          <w:rFonts w:ascii="Times New Roman" w:hAnsi="Times New Roman" w:cs="Times New Roman"/>
          <w:color w:val="000000"/>
        </w:rPr>
        <w:t xml:space="preserve">i si </w:t>
      </w:r>
      <w:r w:rsidR="005A4A8F" w:rsidRPr="00A420C4">
        <w:rPr>
          <w:rFonts w:ascii="Times New Roman" w:hAnsi="Times New Roman" w:cs="Times New Roman"/>
          <w:color w:val="000000"/>
        </w:rPr>
        <w:t>era preparati alla</w:t>
      </w:r>
      <w:r w:rsidR="003056C8" w:rsidRPr="00A420C4">
        <w:rPr>
          <w:rFonts w:ascii="Times New Roman" w:hAnsi="Times New Roman" w:cs="Times New Roman"/>
          <w:color w:val="000000"/>
        </w:rPr>
        <w:t xml:space="preserve"> battaglia contro la secolarizzazione e l’ateismo </w:t>
      </w:r>
      <w:r w:rsidR="008E6D13" w:rsidRPr="00A420C4">
        <w:rPr>
          <w:rFonts w:ascii="Times New Roman" w:hAnsi="Times New Roman" w:cs="Times New Roman"/>
          <w:color w:val="000000"/>
        </w:rPr>
        <w:t xml:space="preserve"> o a favore della libertà e della </w:t>
      </w:r>
      <w:r w:rsidR="00265098" w:rsidRPr="00A420C4">
        <w:rPr>
          <w:rFonts w:ascii="Times New Roman" w:hAnsi="Times New Roman" w:cs="Times New Roman"/>
          <w:color w:val="000000"/>
        </w:rPr>
        <w:t>laicità della politica</w:t>
      </w:r>
      <w:r w:rsidR="001D38AF" w:rsidRPr="00A420C4">
        <w:rPr>
          <w:rFonts w:ascii="Times New Roman" w:hAnsi="Times New Roman" w:cs="Times New Roman"/>
          <w:color w:val="000000"/>
        </w:rPr>
        <w:t xml:space="preserve">, </w:t>
      </w:r>
      <w:r w:rsidR="00265098" w:rsidRPr="00A420C4">
        <w:rPr>
          <w:rFonts w:ascii="Times New Roman" w:hAnsi="Times New Roman" w:cs="Times New Roman"/>
          <w:color w:val="000000"/>
        </w:rPr>
        <w:t xml:space="preserve"> ma</w:t>
      </w:r>
      <w:r w:rsidR="003056C8" w:rsidRPr="00A420C4">
        <w:rPr>
          <w:rFonts w:ascii="Times New Roman" w:hAnsi="Times New Roman" w:cs="Times New Roman"/>
          <w:color w:val="000000"/>
        </w:rPr>
        <w:t xml:space="preserve"> non si videro arrivare due fenomeni appar</w:t>
      </w:r>
      <w:r w:rsidR="008E6D13" w:rsidRPr="00A420C4">
        <w:rPr>
          <w:rFonts w:ascii="Times New Roman" w:hAnsi="Times New Roman" w:cs="Times New Roman"/>
          <w:color w:val="000000"/>
        </w:rPr>
        <w:t xml:space="preserve">entemente contrapposti e </w:t>
      </w:r>
      <w:r w:rsidR="003056C8" w:rsidRPr="00A420C4">
        <w:rPr>
          <w:rFonts w:ascii="Times New Roman" w:hAnsi="Times New Roman" w:cs="Times New Roman"/>
          <w:color w:val="000000"/>
        </w:rPr>
        <w:t>polarizzanti</w:t>
      </w:r>
      <w:r w:rsidR="00265098" w:rsidRPr="00A420C4">
        <w:rPr>
          <w:rFonts w:ascii="Times New Roman" w:hAnsi="Times New Roman" w:cs="Times New Roman"/>
          <w:color w:val="000000"/>
        </w:rPr>
        <w:t xml:space="preserve">, </w:t>
      </w:r>
      <w:r w:rsidR="003056C8" w:rsidRPr="00A420C4">
        <w:rPr>
          <w:rFonts w:ascii="Times New Roman" w:hAnsi="Times New Roman" w:cs="Times New Roman"/>
          <w:color w:val="000000"/>
        </w:rPr>
        <w:t xml:space="preserve"> l’agnosticismo e il fondamentalismo etico</w:t>
      </w:r>
      <w:r w:rsidR="005C09DC" w:rsidRPr="00A420C4">
        <w:rPr>
          <w:rFonts w:ascii="Times New Roman" w:hAnsi="Times New Roman" w:cs="Times New Roman"/>
          <w:color w:val="000000"/>
        </w:rPr>
        <w:t>,</w:t>
      </w:r>
      <w:r w:rsidR="00265098" w:rsidRPr="00A420C4">
        <w:rPr>
          <w:rFonts w:ascii="Times New Roman" w:hAnsi="Times New Roman" w:cs="Times New Roman"/>
          <w:color w:val="000000"/>
        </w:rPr>
        <w:t xml:space="preserve"> che hanno sconvolto i piani sia delle Chiese che dei partiti</w:t>
      </w:r>
      <w:r w:rsidR="003056C8" w:rsidRPr="00A420C4">
        <w:rPr>
          <w:rFonts w:ascii="Times New Roman" w:hAnsi="Times New Roman" w:cs="Times New Roman"/>
          <w:color w:val="000000"/>
        </w:rPr>
        <w:t xml:space="preserve">. Sessant’anni fa si pensava </w:t>
      </w:r>
      <w:r w:rsidR="005A4A8F" w:rsidRPr="00A420C4">
        <w:rPr>
          <w:rFonts w:ascii="Times New Roman" w:hAnsi="Times New Roman" w:cs="Times New Roman"/>
          <w:color w:val="000000"/>
        </w:rPr>
        <w:t xml:space="preserve">che </w:t>
      </w:r>
      <w:r w:rsidR="003056C8" w:rsidRPr="00A420C4">
        <w:rPr>
          <w:rFonts w:ascii="Times New Roman" w:hAnsi="Times New Roman" w:cs="Times New Roman"/>
          <w:color w:val="000000"/>
        </w:rPr>
        <w:t>l’impegno principale delle élites</w:t>
      </w:r>
      <w:r w:rsidR="00265098" w:rsidRPr="00A420C4">
        <w:rPr>
          <w:rFonts w:ascii="Times New Roman" w:hAnsi="Times New Roman" w:cs="Times New Roman"/>
          <w:color w:val="000000"/>
        </w:rPr>
        <w:t xml:space="preserve"> politiche o religiose </w:t>
      </w:r>
      <w:r w:rsidR="003056C8" w:rsidRPr="00A420C4">
        <w:rPr>
          <w:rFonts w:ascii="Times New Roman" w:hAnsi="Times New Roman" w:cs="Times New Roman"/>
          <w:color w:val="000000"/>
        </w:rPr>
        <w:t xml:space="preserve">fosse </w:t>
      </w:r>
      <w:r w:rsidR="00315232" w:rsidRPr="00A420C4">
        <w:rPr>
          <w:rFonts w:ascii="Times New Roman" w:hAnsi="Times New Roman" w:cs="Times New Roman"/>
          <w:color w:val="000000"/>
        </w:rPr>
        <w:t xml:space="preserve"> di</w:t>
      </w:r>
      <w:r w:rsidR="003056C8" w:rsidRPr="00A420C4">
        <w:rPr>
          <w:rFonts w:ascii="Times New Roman" w:hAnsi="Times New Roman" w:cs="Times New Roman"/>
          <w:color w:val="000000"/>
        </w:rPr>
        <w:t xml:space="preserve"> temperare il desiderio del nuovo, di regolare </w:t>
      </w:r>
      <w:r w:rsidR="005C09DC" w:rsidRPr="00A420C4">
        <w:rPr>
          <w:rFonts w:ascii="Times New Roman" w:hAnsi="Times New Roman" w:cs="Times New Roman"/>
          <w:color w:val="000000"/>
        </w:rPr>
        <w:t xml:space="preserve"> l’esuberanza </w:t>
      </w:r>
      <w:r w:rsidR="008E6D13" w:rsidRPr="00A420C4">
        <w:rPr>
          <w:rFonts w:ascii="Times New Roman" w:hAnsi="Times New Roman" w:cs="Times New Roman"/>
          <w:color w:val="000000"/>
        </w:rPr>
        <w:t>dei giovani</w:t>
      </w:r>
      <w:r w:rsidR="003056C8" w:rsidRPr="00A420C4">
        <w:rPr>
          <w:rFonts w:ascii="Times New Roman" w:hAnsi="Times New Roman" w:cs="Times New Roman"/>
          <w:color w:val="000000"/>
        </w:rPr>
        <w:t>, di ripensare</w:t>
      </w:r>
      <w:r w:rsidR="008E6D13" w:rsidRPr="00A420C4">
        <w:rPr>
          <w:rFonts w:ascii="Times New Roman" w:hAnsi="Times New Roman" w:cs="Times New Roman"/>
          <w:color w:val="000000"/>
        </w:rPr>
        <w:t xml:space="preserve"> l’autorità, di </w:t>
      </w:r>
      <w:r w:rsidR="00265098" w:rsidRPr="00A420C4">
        <w:rPr>
          <w:rFonts w:ascii="Times New Roman" w:hAnsi="Times New Roman" w:cs="Times New Roman"/>
          <w:color w:val="000000"/>
        </w:rPr>
        <w:t xml:space="preserve">contenere </w:t>
      </w:r>
      <w:r w:rsidR="008E6D13" w:rsidRPr="00A420C4">
        <w:rPr>
          <w:rFonts w:ascii="Times New Roman" w:hAnsi="Times New Roman" w:cs="Times New Roman"/>
          <w:color w:val="000000"/>
        </w:rPr>
        <w:t xml:space="preserve"> </w:t>
      </w:r>
      <w:r w:rsidR="003056C8" w:rsidRPr="00A420C4">
        <w:rPr>
          <w:rFonts w:ascii="Times New Roman" w:hAnsi="Times New Roman" w:cs="Times New Roman"/>
          <w:color w:val="000000"/>
        </w:rPr>
        <w:t xml:space="preserve">la </w:t>
      </w:r>
      <w:r w:rsidR="008E6D13" w:rsidRPr="00A420C4">
        <w:rPr>
          <w:rFonts w:ascii="Times New Roman" w:hAnsi="Times New Roman" w:cs="Times New Roman"/>
          <w:color w:val="000000"/>
        </w:rPr>
        <w:t>libertà sessuale</w:t>
      </w:r>
      <w:r w:rsidR="003056C8" w:rsidRPr="00A420C4">
        <w:rPr>
          <w:rFonts w:ascii="Times New Roman" w:hAnsi="Times New Roman" w:cs="Times New Roman"/>
          <w:color w:val="000000"/>
        </w:rPr>
        <w:t xml:space="preserve">, di </w:t>
      </w:r>
      <w:r w:rsidR="00315232" w:rsidRPr="00A420C4">
        <w:rPr>
          <w:rFonts w:ascii="Times New Roman" w:hAnsi="Times New Roman" w:cs="Times New Roman"/>
          <w:color w:val="000000"/>
        </w:rPr>
        <w:t>spingere</w:t>
      </w:r>
      <w:r w:rsidR="003056C8" w:rsidRPr="00A420C4">
        <w:rPr>
          <w:rFonts w:ascii="Times New Roman" w:hAnsi="Times New Roman" w:cs="Times New Roman"/>
          <w:color w:val="000000"/>
        </w:rPr>
        <w:t xml:space="preserve"> la ricerca del benessere, di servire la </w:t>
      </w:r>
      <w:r w:rsidR="008E6D13" w:rsidRPr="00A420C4">
        <w:rPr>
          <w:rFonts w:ascii="Times New Roman" w:hAnsi="Times New Roman" w:cs="Times New Roman"/>
          <w:color w:val="000000"/>
        </w:rPr>
        <w:t xml:space="preserve">sempre più forte domanda di istruzione… e </w:t>
      </w:r>
      <w:r w:rsidR="003056C8" w:rsidRPr="00A420C4">
        <w:rPr>
          <w:rFonts w:ascii="Times New Roman" w:hAnsi="Times New Roman" w:cs="Times New Roman"/>
          <w:color w:val="000000"/>
        </w:rPr>
        <w:t xml:space="preserve">oggi ci ritroviamo </w:t>
      </w:r>
      <w:r w:rsidR="008E6D13" w:rsidRPr="00A420C4">
        <w:rPr>
          <w:rFonts w:ascii="Times New Roman" w:hAnsi="Times New Roman" w:cs="Times New Roman"/>
          <w:color w:val="000000"/>
        </w:rPr>
        <w:t xml:space="preserve">invece </w:t>
      </w:r>
      <w:r w:rsidR="003056C8" w:rsidRPr="00A420C4">
        <w:rPr>
          <w:rFonts w:ascii="Times New Roman" w:hAnsi="Times New Roman" w:cs="Times New Roman"/>
          <w:color w:val="000000"/>
        </w:rPr>
        <w:t>senza</w:t>
      </w:r>
      <w:r w:rsidR="008E6D13" w:rsidRPr="00A420C4">
        <w:rPr>
          <w:rFonts w:ascii="Times New Roman" w:hAnsi="Times New Roman" w:cs="Times New Roman"/>
          <w:color w:val="000000"/>
        </w:rPr>
        <w:t xml:space="preserve"> </w:t>
      </w:r>
      <w:r w:rsidR="003056C8" w:rsidRPr="00A420C4">
        <w:rPr>
          <w:rFonts w:ascii="Times New Roman" w:hAnsi="Times New Roman" w:cs="Times New Roman"/>
          <w:color w:val="000000"/>
        </w:rPr>
        <w:t xml:space="preserve">élites </w:t>
      </w:r>
      <w:r w:rsidR="008E6D13" w:rsidRPr="00A420C4">
        <w:rPr>
          <w:rFonts w:ascii="Times New Roman" w:hAnsi="Times New Roman" w:cs="Times New Roman"/>
          <w:color w:val="000000"/>
        </w:rPr>
        <w:t xml:space="preserve">e con tanti gruppi di potere che credono di poter prendere il loro posto. </w:t>
      </w:r>
      <w:r w:rsidR="003056C8" w:rsidRPr="00A420C4">
        <w:rPr>
          <w:rFonts w:ascii="Times New Roman" w:hAnsi="Times New Roman" w:cs="Times New Roman"/>
          <w:color w:val="000000"/>
        </w:rPr>
        <w:t>Il para</w:t>
      </w:r>
      <w:r w:rsidR="009645F7" w:rsidRPr="00A420C4">
        <w:rPr>
          <w:rFonts w:ascii="Times New Roman" w:hAnsi="Times New Roman" w:cs="Times New Roman"/>
          <w:color w:val="000000"/>
        </w:rPr>
        <w:t xml:space="preserve">dosso è che </w:t>
      </w:r>
      <w:r w:rsidR="008E6D13" w:rsidRPr="00A420C4">
        <w:rPr>
          <w:rFonts w:ascii="Times New Roman" w:hAnsi="Times New Roman" w:cs="Times New Roman"/>
          <w:color w:val="000000"/>
        </w:rPr>
        <w:t>da cristiani in molti casi finiamo per organizzarci anche noi in gruppi di interesse coltivando relazioni di potere e sfruttando le molte o poche rendite di posizione di cui ancora la Chiesa gode</w:t>
      </w:r>
      <w:r w:rsidR="009645F7" w:rsidRPr="00A420C4">
        <w:rPr>
          <w:rFonts w:ascii="Times New Roman" w:hAnsi="Times New Roman" w:cs="Times New Roman"/>
          <w:color w:val="000000"/>
        </w:rPr>
        <w:t>.</w:t>
      </w:r>
    </w:p>
    <w:p w14:paraId="3A371739" w14:textId="4374562D" w:rsidR="00187974" w:rsidRPr="00A420C4" w:rsidRDefault="004A514A" w:rsidP="00A420C4">
      <w:pPr>
        <w:spacing w:after="120"/>
        <w:ind w:firstLine="708"/>
        <w:jc w:val="both"/>
        <w:rPr>
          <w:rFonts w:ascii="Times New Roman" w:hAnsi="Times New Roman" w:cs="Times New Roman"/>
          <w:color w:val="000000" w:themeColor="text1"/>
          <w:spacing w:val="8"/>
        </w:rPr>
      </w:pPr>
      <w:r w:rsidRPr="00A420C4">
        <w:rPr>
          <w:rFonts w:ascii="Times New Roman" w:hAnsi="Times New Roman" w:cs="Times New Roman"/>
          <w:color w:val="000000"/>
        </w:rPr>
        <w:t xml:space="preserve">(4) </w:t>
      </w:r>
      <w:r w:rsidR="006926F6" w:rsidRPr="00A420C4">
        <w:rPr>
          <w:rFonts w:ascii="Times New Roman" w:hAnsi="Times New Roman" w:cs="Times New Roman"/>
          <w:color w:val="000000"/>
        </w:rPr>
        <w:t>Vengo alla mia tesi di fondo. C</w:t>
      </w:r>
      <w:r w:rsidR="001F28BD" w:rsidRPr="00A420C4">
        <w:rPr>
          <w:rFonts w:ascii="Times New Roman" w:hAnsi="Times New Roman" w:cs="Times New Roman"/>
          <w:color w:val="000000"/>
        </w:rPr>
        <w:t>redo che</w:t>
      </w:r>
      <w:r w:rsidR="006D48EC" w:rsidRPr="00A420C4">
        <w:rPr>
          <w:rFonts w:ascii="Times New Roman" w:hAnsi="Times New Roman" w:cs="Times New Roman"/>
          <w:color w:val="000000"/>
        </w:rPr>
        <w:t xml:space="preserve">, malgrado i gravi problemi di identità che sta attraversando, </w:t>
      </w:r>
      <w:r w:rsidR="001F28BD" w:rsidRPr="00A420C4">
        <w:rPr>
          <w:rFonts w:ascii="Times New Roman" w:hAnsi="Times New Roman" w:cs="Times New Roman"/>
          <w:color w:val="000000"/>
        </w:rPr>
        <w:t>l’Europa sia ancora il più importante laboratorio civile del pianeta e il caso di studio più interessante</w:t>
      </w:r>
      <w:r w:rsidR="006926F6" w:rsidRPr="00A420C4">
        <w:rPr>
          <w:rFonts w:ascii="Times New Roman" w:hAnsi="Times New Roman" w:cs="Times New Roman"/>
          <w:color w:val="000000"/>
        </w:rPr>
        <w:t>. I</w:t>
      </w:r>
      <w:r w:rsidR="008246CD" w:rsidRPr="00A420C4">
        <w:rPr>
          <w:rFonts w:ascii="Times New Roman" w:hAnsi="Times New Roman" w:cs="Times New Roman"/>
          <w:color w:val="000000"/>
        </w:rPr>
        <w:t>l nodo da cui partire è proprio la differenza</w:t>
      </w:r>
      <w:r w:rsidR="001F28BD" w:rsidRPr="00A420C4">
        <w:rPr>
          <w:rFonts w:ascii="Times New Roman" w:hAnsi="Times New Roman" w:cs="Times New Roman"/>
          <w:color w:val="000000"/>
        </w:rPr>
        <w:t xml:space="preserve"> tra polarizzaz</w:t>
      </w:r>
      <w:r w:rsidR="008246CD" w:rsidRPr="00A420C4">
        <w:rPr>
          <w:rFonts w:ascii="Times New Roman" w:hAnsi="Times New Roman" w:cs="Times New Roman"/>
          <w:color w:val="000000"/>
        </w:rPr>
        <w:t>ioni e polarità. Questa differenza</w:t>
      </w:r>
      <w:r w:rsidR="001F28BD" w:rsidRPr="00A420C4">
        <w:rPr>
          <w:rFonts w:ascii="Times New Roman" w:hAnsi="Times New Roman" w:cs="Times New Roman"/>
          <w:color w:val="000000"/>
        </w:rPr>
        <w:t xml:space="preserve"> è </w:t>
      </w:r>
      <w:r w:rsidRPr="00A420C4">
        <w:rPr>
          <w:rFonts w:ascii="Times New Roman" w:hAnsi="Times New Roman" w:cs="Times New Roman"/>
          <w:color w:val="000000"/>
        </w:rPr>
        <w:t xml:space="preserve">sia radice sia </w:t>
      </w:r>
      <w:r w:rsidR="001F28BD" w:rsidRPr="00A420C4">
        <w:rPr>
          <w:rFonts w:ascii="Times New Roman" w:hAnsi="Times New Roman" w:cs="Times New Roman"/>
          <w:color w:val="000000"/>
        </w:rPr>
        <w:t>m</w:t>
      </w:r>
      <w:r w:rsidR="00C91EAC" w:rsidRPr="00A420C4">
        <w:rPr>
          <w:rFonts w:ascii="Times New Roman" w:hAnsi="Times New Roman" w:cs="Times New Roman"/>
          <w:color w:val="000000"/>
        </w:rPr>
        <w:t xml:space="preserve">atrice </w:t>
      </w:r>
      <w:r w:rsidR="001F28BD" w:rsidRPr="00A420C4">
        <w:rPr>
          <w:rFonts w:ascii="Times New Roman" w:hAnsi="Times New Roman" w:cs="Times New Roman"/>
          <w:color w:val="000000"/>
        </w:rPr>
        <w:t xml:space="preserve">dell’intera civiltà </w:t>
      </w:r>
      <w:r w:rsidR="008246CD" w:rsidRPr="00A420C4">
        <w:rPr>
          <w:rFonts w:ascii="Times New Roman" w:hAnsi="Times New Roman" w:cs="Times New Roman"/>
          <w:color w:val="000000"/>
        </w:rPr>
        <w:t xml:space="preserve">occidentale </w:t>
      </w:r>
      <w:r w:rsidR="009645F7" w:rsidRPr="00A420C4">
        <w:rPr>
          <w:rFonts w:ascii="Times New Roman" w:hAnsi="Times New Roman" w:cs="Times New Roman"/>
          <w:color w:val="000000"/>
        </w:rPr>
        <w:t>e</w:t>
      </w:r>
      <w:r w:rsidR="001F28BD" w:rsidRPr="00A420C4">
        <w:rPr>
          <w:rFonts w:ascii="Times New Roman" w:hAnsi="Times New Roman" w:cs="Times New Roman"/>
          <w:color w:val="000000"/>
        </w:rPr>
        <w:t xml:space="preserve"> il cuore della cultura cristiana. </w:t>
      </w:r>
      <w:r w:rsidR="00886163" w:rsidRPr="00A420C4">
        <w:rPr>
          <w:rFonts w:ascii="Times New Roman" w:hAnsi="Times New Roman" w:cs="Times New Roman"/>
          <w:color w:val="000000"/>
        </w:rPr>
        <w:t xml:space="preserve">La </w:t>
      </w:r>
      <w:r w:rsidR="008246CD" w:rsidRPr="00A420C4">
        <w:rPr>
          <w:rFonts w:ascii="Times New Roman" w:hAnsi="Times New Roman" w:cs="Times New Roman"/>
          <w:color w:val="000000"/>
        </w:rPr>
        <w:t xml:space="preserve">nostra storia può essere definita come una </w:t>
      </w:r>
      <w:r w:rsidR="00886163" w:rsidRPr="00A420C4">
        <w:rPr>
          <w:rFonts w:ascii="Times New Roman" w:hAnsi="Times New Roman" w:cs="Times New Roman"/>
          <w:color w:val="000000"/>
        </w:rPr>
        <w:t xml:space="preserve">storia di polarità contro le polarizzazioni, o anche la </w:t>
      </w:r>
      <w:r w:rsidR="00886163" w:rsidRPr="00A420C4">
        <w:rPr>
          <w:rFonts w:ascii="Times New Roman" w:hAnsi="Times New Roman" w:cs="Times New Roman"/>
          <w:color w:val="000000"/>
        </w:rPr>
        <w:lastRenderedPageBreak/>
        <w:t>storia di un’antipolarizzazione affidata ad un movimento ideale e culturale che</w:t>
      </w:r>
      <w:r w:rsidR="008246CD" w:rsidRPr="00A420C4">
        <w:rPr>
          <w:rFonts w:ascii="Times New Roman" w:hAnsi="Times New Roman" w:cs="Times New Roman"/>
          <w:color w:val="000000"/>
        </w:rPr>
        <w:t xml:space="preserve"> va sotto il nome di Umanesimo</w:t>
      </w:r>
      <w:r w:rsidR="009645F7" w:rsidRPr="00A420C4">
        <w:rPr>
          <w:rFonts w:ascii="Times New Roman" w:hAnsi="Times New Roman" w:cs="Times New Roman"/>
          <w:color w:val="000000"/>
        </w:rPr>
        <w:t xml:space="preserve"> </w:t>
      </w:r>
      <w:r w:rsidRPr="00A420C4">
        <w:rPr>
          <w:rFonts w:ascii="Times New Roman" w:hAnsi="Times New Roman" w:cs="Times New Roman"/>
          <w:color w:val="000000"/>
        </w:rPr>
        <w:t xml:space="preserve">e </w:t>
      </w:r>
      <w:r w:rsidR="00315232" w:rsidRPr="00A420C4">
        <w:rPr>
          <w:rFonts w:ascii="Times New Roman" w:hAnsi="Times New Roman" w:cs="Times New Roman"/>
          <w:color w:val="000000"/>
        </w:rPr>
        <w:t xml:space="preserve">che </w:t>
      </w:r>
      <w:r w:rsidR="008246CD" w:rsidRPr="00A420C4">
        <w:rPr>
          <w:rFonts w:ascii="Times New Roman" w:hAnsi="Times New Roman" w:cs="Times New Roman"/>
          <w:color w:val="000000"/>
        </w:rPr>
        <w:t xml:space="preserve">è </w:t>
      </w:r>
      <w:r w:rsidR="00886163" w:rsidRPr="00A420C4">
        <w:rPr>
          <w:rFonts w:ascii="Times New Roman" w:hAnsi="Times New Roman" w:cs="Times New Roman"/>
          <w:color w:val="000000"/>
        </w:rPr>
        <w:t xml:space="preserve">molto più antico degli umanesimi </w:t>
      </w:r>
      <w:r w:rsidR="00315232" w:rsidRPr="00A420C4">
        <w:rPr>
          <w:rFonts w:ascii="Times New Roman" w:hAnsi="Times New Roman" w:cs="Times New Roman"/>
          <w:color w:val="000000"/>
        </w:rPr>
        <w:t xml:space="preserve">letterari o artistici </w:t>
      </w:r>
      <w:r w:rsidR="00886163" w:rsidRPr="00A420C4">
        <w:rPr>
          <w:rFonts w:ascii="Times New Roman" w:hAnsi="Times New Roman" w:cs="Times New Roman"/>
          <w:color w:val="000000"/>
        </w:rPr>
        <w:t>perché ha origini semitiche</w:t>
      </w:r>
      <w:r w:rsidR="003557AB" w:rsidRPr="00A420C4">
        <w:rPr>
          <w:rFonts w:ascii="Times New Roman" w:hAnsi="Times New Roman" w:cs="Times New Roman"/>
          <w:color w:val="000000"/>
        </w:rPr>
        <w:t xml:space="preserve"> e mediterranee molto profonde</w:t>
      </w:r>
      <w:r w:rsidR="00886163" w:rsidRPr="00A420C4">
        <w:rPr>
          <w:rFonts w:ascii="Times New Roman" w:hAnsi="Times New Roman" w:cs="Times New Roman"/>
          <w:color w:val="000000"/>
        </w:rPr>
        <w:t xml:space="preserve">. </w:t>
      </w:r>
      <w:r w:rsidR="00435B9E" w:rsidRPr="00A420C4">
        <w:rPr>
          <w:rFonts w:ascii="Times New Roman" w:hAnsi="Times New Roman" w:cs="Times New Roman"/>
          <w:color w:val="000000"/>
        </w:rPr>
        <w:t>Come cristiani a</w:t>
      </w:r>
      <w:r w:rsidR="001F28BD" w:rsidRPr="00A420C4">
        <w:rPr>
          <w:rFonts w:ascii="Times New Roman" w:hAnsi="Times New Roman" w:cs="Times New Roman"/>
          <w:color w:val="000000"/>
        </w:rPr>
        <w:t xml:space="preserve">bbiamo il dovere di essere in prima linea contro le false polarizzazioni e i radicalismi, ma abbiamo </w:t>
      </w:r>
      <w:r w:rsidR="00435B9E" w:rsidRPr="00A420C4">
        <w:rPr>
          <w:rFonts w:ascii="Times New Roman" w:hAnsi="Times New Roman" w:cs="Times New Roman"/>
          <w:color w:val="000000"/>
        </w:rPr>
        <w:t xml:space="preserve">anche </w:t>
      </w:r>
      <w:r w:rsidR="001F28BD" w:rsidRPr="00A420C4">
        <w:rPr>
          <w:rFonts w:ascii="Times New Roman" w:hAnsi="Times New Roman" w:cs="Times New Roman"/>
          <w:color w:val="000000"/>
        </w:rPr>
        <w:t>il dovere di esserlo in</w:t>
      </w:r>
      <w:r w:rsidR="00435B9E" w:rsidRPr="00A420C4">
        <w:rPr>
          <w:rFonts w:ascii="Times New Roman" w:hAnsi="Times New Roman" w:cs="Times New Roman"/>
          <w:color w:val="000000"/>
        </w:rPr>
        <w:t xml:space="preserve"> maniera critica, declinando la storia europea e la sapienza cristiana in modo consapevole</w:t>
      </w:r>
      <w:r w:rsidR="00187974" w:rsidRPr="00A420C4">
        <w:rPr>
          <w:rFonts w:ascii="Times New Roman" w:hAnsi="Times New Roman" w:cs="Times New Roman"/>
          <w:color w:val="000000"/>
        </w:rPr>
        <w:t xml:space="preserve"> e innovativo</w:t>
      </w:r>
      <w:r w:rsidR="001F28BD" w:rsidRPr="00A420C4">
        <w:rPr>
          <w:rFonts w:ascii="Times New Roman" w:hAnsi="Times New Roman" w:cs="Times New Roman"/>
          <w:color w:val="000000"/>
        </w:rPr>
        <w:t>.</w:t>
      </w:r>
      <w:r w:rsidR="00435B9E" w:rsidRPr="00A420C4">
        <w:rPr>
          <w:rFonts w:ascii="Times New Roman" w:hAnsi="Times New Roman" w:cs="Times New Roman"/>
          <w:color w:val="000000"/>
        </w:rPr>
        <w:t xml:space="preserve"> Non basta una lettura superficiale del messaggio evangelico</w:t>
      </w:r>
      <w:r w:rsidR="005C09DC" w:rsidRPr="00A420C4">
        <w:rPr>
          <w:rFonts w:ascii="Times New Roman" w:hAnsi="Times New Roman" w:cs="Times New Roman"/>
          <w:color w:val="000000"/>
        </w:rPr>
        <w:t xml:space="preserve"> e tanto meno </w:t>
      </w:r>
      <w:r w:rsidR="008246CD" w:rsidRPr="00A420C4">
        <w:rPr>
          <w:rFonts w:ascii="Times New Roman" w:hAnsi="Times New Roman" w:cs="Times New Roman"/>
          <w:color w:val="000000"/>
        </w:rPr>
        <w:t xml:space="preserve">parlare retoricamente di «nuovo umanesimo» o </w:t>
      </w:r>
      <w:r w:rsidR="00187974" w:rsidRPr="00A420C4">
        <w:rPr>
          <w:rFonts w:ascii="Times New Roman" w:hAnsi="Times New Roman" w:cs="Times New Roman"/>
          <w:color w:val="000000"/>
        </w:rPr>
        <w:t xml:space="preserve">invocare </w:t>
      </w:r>
      <w:r w:rsidR="008246CD" w:rsidRPr="00A420C4">
        <w:rPr>
          <w:rFonts w:ascii="Times New Roman" w:hAnsi="Times New Roman" w:cs="Times New Roman"/>
          <w:color w:val="000000"/>
        </w:rPr>
        <w:t>«</w:t>
      </w:r>
      <w:r w:rsidR="00187974" w:rsidRPr="00A420C4">
        <w:rPr>
          <w:rFonts w:ascii="Times New Roman" w:hAnsi="Times New Roman" w:cs="Times New Roman"/>
          <w:color w:val="000000"/>
        </w:rPr>
        <w:t>l’umanesimo integrale</w:t>
      </w:r>
      <w:r w:rsidR="008246CD" w:rsidRPr="00A420C4">
        <w:rPr>
          <w:rFonts w:ascii="Times New Roman" w:hAnsi="Times New Roman" w:cs="Times New Roman"/>
          <w:color w:val="000000"/>
        </w:rPr>
        <w:t>»</w:t>
      </w:r>
      <w:r w:rsidR="009645F7" w:rsidRPr="00A420C4">
        <w:rPr>
          <w:rFonts w:ascii="Times New Roman" w:hAnsi="Times New Roman" w:cs="Times New Roman"/>
          <w:color w:val="000000"/>
        </w:rPr>
        <w:t>,</w:t>
      </w:r>
      <w:r w:rsidR="00187974" w:rsidRPr="00A420C4">
        <w:rPr>
          <w:rFonts w:ascii="Times New Roman" w:hAnsi="Times New Roman" w:cs="Times New Roman"/>
          <w:color w:val="000000"/>
        </w:rPr>
        <w:t xml:space="preserve"> che è stata l’in</w:t>
      </w:r>
      <w:r w:rsidR="003557AB" w:rsidRPr="00A420C4">
        <w:rPr>
          <w:rFonts w:ascii="Times New Roman" w:hAnsi="Times New Roman" w:cs="Times New Roman"/>
          <w:color w:val="000000"/>
        </w:rPr>
        <w:t xml:space="preserve">tuizione feconda della cultura </w:t>
      </w:r>
      <w:r w:rsidR="00187974" w:rsidRPr="00A420C4">
        <w:rPr>
          <w:rFonts w:ascii="Times New Roman" w:hAnsi="Times New Roman" w:cs="Times New Roman"/>
          <w:color w:val="000000"/>
        </w:rPr>
        <w:t>cattolica di Maritain.</w:t>
      </w:r>
      <w:r w:rsidR="008246CD" w:rsidRPr="00A420C4">
        <w:rPr>
          <w:rFonts w:ascii="Times New Roman" w:hAnsi="Times New Roman" w:cs="Times New Roman"/>
          <w:color w:val="000000"/>
        </w:rPr>
        <w:t xml:space="preserve"> La questione dell’umanesimo non si può porre </w:t>
      </w:r>
      <w:r w:rsidR="00BA4812" w:rsidRPr="00A420C4">
        <w:rPr>
          <w:rFonts w:ascii="Times New Roman" w:hAnsi="Times New Roman" w:cs="Times New Roman"/>
          <w:color w:val="000000"/>
        </w:rPr>
        <w:t xml:space="preserve">semplicemente come </w:t>
      </w:r>
      <w:r w:rsidR="008246CD" w:rsidRPr="00A420C4">
        <w:rPr>
          <w:rFonts w:ascii="Times New Roman" w:hAnsi="Times New Roman" w:cs="Times New Roman"/>
          <w:color w:val="000000"/>
        </w:rPr>
        <w:t>la resistenza cattolica contro i post</w:t>
      </w:r>
      <w:r w:rsidR="003557AB" w:rsidRPr="00A420C4">
        <w:rPr>
          <w:rFonts w:ascii="Times New Roman" w:hAnsi="Times New Roman" w:cs="Times New Roman"/>
          <w:color w:val="000000"/>
        </w:rPr>
        <w:t>-umanismi: richiede di praticare</w:t>
      </w:r>
      <w:r w:rsidR="00BA4812" w:rsidRPr="00A420C4">
        <w:rPr>
          <w:rFonts w:ascii="Times New Roman" w:hAnsi="Times New Roman" w:cs="Times New Roman"/>
          <w:color w:val="000000"/>
        </w:rPr>
        <w:t xml:space="preserve"> con coraggio</w:t>
      </w:r>
      <w:r w:rsidR="003557AB" w:rsidRPr="00A420C4">
        <w:rPr>
          <w:rFonts w:ascii="Times New Roman" w:hAnsi="Times New Roman" w:cs="Times New Roman"/>
          <w:color w:val="000000"/>
        </w:rPr>
        <w:t xml:space="preserve"> il confronto  </w:t>
      </w:r>
      <w:r w:rsidR="00BA4812" w:rsidRPr="00A420C4">
        <w:rPr>
          <w:rFonts w:ascii="Times New Roman" w:hAnsi="Times New Roman" w:cs="Times New Roman"/>
          <w:color w:val="000000"/>
        </w:rPr>
        <w:t>per accogliere se necessario quelle</w:t>
      </w:r>
      <w:r w:rsidR="003557AB" w:rsidRPr="00A420C4">
        <w:rPr>
          <w:rFonts w:ascii="Times New Roman" w:hAnsi="Times New Roman" w:cs="Times New Roman"/>
          <w:color w:val="000000"/>
        </w:rPr>
        <w:t xml:space="preserve"> polarità  etiche  che </w:t>
      </w:r>
      <w:r w:rsidR="00BA4812" w:rsidRPr="00A420C4">
        <w:rPr>
          <w:rFonts w:ascii="Times New Roman" w:hAnsi="Times New Roman" w:cs="Times New Roman"/>
          <w:color w:val="000000"/>
        </w:rPr>
        <w:t xml:space="preserve"> ci aiutano ad evitare polarizzazioni </w:t>
      </w:r>
      <w:r w:rsidR="003557AB" w:rsidRPr="00A420C4">
        <w:rPr>
          <w:rFonts w:ascii="Times New Roman" w:hAnsi="Times New Roman" w:cs="Times New Roman"/>
          <w:color w:val="000000"/>
        </w:rPr>
        <w:t xml:space="preserve"> strumentali</w:t>
      </w:r>
      <w:r w:rsidR="008246CD" w:rsidRPr="00A420C4">
        <w:rPr>
          <w:rFonts w:ascii="Times New Roman" w:hAnsi="Times New Roman" w:cs="Times New Roman"/>
          <w:color w:val="000000"/>
        </w:rPr>
        <w:t xml:space="preserve">. </w:t>
      </w:r>
      <w:r w:rsidR="00BA4812" w:rsidRPr="00A420C4">
        <w:rPr>
          <w:rFonts w:ascii="Times New Roman" w:hAnsi="Times New Roman" w:cs="Times New Roman"/>
          <w:color w:val="000000"/>
        </w:rPr>
        <w:t xml:space="preserve">Tutto ciò </w:t>
      </w:r>
      <w:r w:rsidR="003557AB" w:rsidRPr="00A420C4">
        <w:rPr>
          <w:rFonts w:ascii="Times New Roman" w:hAnsi="Times New Roman" w:cs="Times New Roman"/>
          <w:color w:val="000000"/>
        </w:rPr>
        <w:t>r</w:t>
      </w:r>
      <w:r w:rsidR="008246CD" w:rsidRPr="00A420C4">
        <w:rPr>
          <w:rFonts w:ascii="Times New Roman" w:hAnsi="Times New Roman" w:cs="Times New Roman"/>
          <w:color w:val="000000"/>
        </w:rPr>
        <w:t>ichiede</w:t>
      </w:r>
      <w:r w:rsidRPr="00A420C4">
        <w:rPr>
          <w:rFonts w:ascii="Times New Roman" w:hAnsi="Times New Roman" w:cs="Times New Roman"/>
          <w:color w:val="000000"/>
        </w:rPr>
        <w:t>,</w:t>
      </w:r>
      <w:r w:rsidR="008246CD" w:rsidRPr="00A420C4">
        <w:rPr>
          <w:rFonts w:ascii="Times New Roman" w:hAnsi="Times New Roman" w:cs="Times New Roman"/>
          <w:color w:val="000000"/>
        </w:rPr>
        <w:t xml:space="preserve"> </w:t>
      </w:r>
      <w:r w:rsidR="004F4143" w:rsidRPr="00A420C4">
        <w:rPr>
          <w:rFonts w:ascii="Times New Roman" w:hAnsi="Times New Roman" w:cs="Times New Roman"/>
          <w:color w:val="000000"/>
        </w:rPr>
        <w:t>in definitiva</w:t>
      </w:r>
      <w:r w:rsidRPr="00A420C4">
        <w:rPr>
          <w:rFonts w:ascii="Times New Roman" w:hAnsi="Times New Roman" w:cs="Times New Roman"/>
          <w:color w:val="000000"/>
        </w:rPr>
        <w:t>,</w:t>
      </w:r>
      <w:r w:rsidR="004F4143" w:rsidRPr="00A420C4">
        <w:rPr>
          <w:rFonts w:ascii="Times New Roman" w:hAnsi="Times New Roman" w:cs="Times New Roman"/>
          <w:color w:val="000000"/>
        </w:rPr>
        <w:t xml:space="preserve"> </w:t>
      </w:r>
      <w:r w:rsidR="008246CD" w:rsidRPr="00A420C4">
        <w:rPr>
          <w:rFonts w:ascii="Times New Roman" w:hAnsi="Times New Roman" w:cs="Times New Roman"/>
          <w:color w:val="000000"/>
        </w:rPr>
        <w:t>l’adozione di un metodo fon</w:t>
      </w:r>
      <w:r w:rsidR="00C91EAC" w:rsidRPr="00A420C4">
        <w:rPr>
          <w:rFonts w:ascii="Times New Roman" w:hAnsi="Times New Roman" w:cs="Times New Roman"/>
          <w:color w:val="000000"/>
        </w:rPr>
        <w:t>dato sull’ et-et</w:t>
      </w:r>
      <w:r w:rsidR="008246CD" w:rsidRPr="00A420C4">
        <w:rPr>
          <w:rFonts w:ascii="Times New Roman" w:hAnsi="Times New Roman" w:cs="Times New Roman"/>
          <w:color w:val="000000"/>
        </w:rPr>
        <w:t>, sulla tensione vivificante</w:t>
      </w:r>
      <w:r w:rsidR="004F4143" w:rsidRPr="00A420C4">
        <w:rPr>
          <w:rFonts w:ascii="Times New Roman" w:hAnsi="Times New Roman" w:cs="Times New Roman"/>
          <w:color w:val="000000"/>
        </w:rPr>
        <w:t xml:space="preserve"> e sulla tolleranza</w:t>
      </w:r>
      <w:r w:rsidR="00C91EAC" w:rsidRPr="00A420C4">
        <w:rPr>
          <w:rFonts w:ascii="Times New Roman" w:hAnsi="Times New Roman" w:cs="Times New Roman"/>
          <w:color w:val="000000"/>
        </w:rPr>
        <w:t>,</w:t>
      </w:r>
      <w:r w:rsidR="008246CD" w:rsidRPr="00A420C4">
        <w:rPr>
          <w:rFonts w:ascii="Times New Roman" w:hAnsi="Times New Roman" w:cs="Times New Roman"/>
          <w:color w:val="000000"/>
        </w:rPr>
        <w:t xml:space="preserve"> e</w:t>
      </w:r>
      <w:r w:rsidR="009645F7" w:rsidRPr="00A420C4">
        <w:rPr>
          <w:rFonts w:ascii="Times New Roman" w:hAnsi="Times New Roman" w:cs="Times New Roman"/>
          <w:color w:val="000000"/>
        </w:rPr>
        <w:t xml:space="preserve"> non sull’ </w:t>
      </w:r>
      <w:r w:rsidR="008246CD" w:rsidRPr="00A420C4">
        <w:rPr>
          <w:rFonts w:ascii="Times New Roman" w:hAnsi="Times New Roman" w:cs="Times New Roman"/>
          <w:color w:val="000000"/>
        </w:rPr>
        <w:t>o-o</w:t>
      </w:r>
      <w:r w:rsidR="00C91EAC" w:rsidRPr="00A420C4">
        <w:rPr>
          <w:rFonts w:ascii="Times New Roman" w:hAnsi="Times New Roman" w:cs="Times New Roman"/>
          <w:color w:val="000000"/>
        </w:rPr>
        <w:t xml:space="preserve">, </w:t>
      </w:r>
      <w:r w:rsidR="003557AB" w:rsidRPr="00A420C4">
        <w:rPr>
          <w:rFonts w:ascii="Times New Roman" w:hAnsi="Times New Roman" w:cs="Times New Roman"/>
          <w:color w:val="000000"/>
        </w:rPr>
        <w:t>sulla semplificazione brutale</w:t>
      </w:r>
      <w:r w:rsidR="004F4143" w:rsidRPr="00A420C4">
        <w:rPr>
          <w:rFonts w:ascii="Times New Roman" w:hAnsi="Times New Roman" w:cs="Times New Roman"/>
          <w:color w:val="000000"/>
        </w:rPr>
        <w:t xml:space="preserve"> e la condanna</w:t>
      </w:r>
      <w:r w:rsidR="008246CD" w:rsidRPr="00A420C4">
        <w:rPr>
          <w:rFonts w:ascii="Times New Roman" w:hAnsi="Times New Roman" w:cs="Times New Roman"/>
          <w:color w:val="000000"/>
        </w:rPr>
        <w:t>.</w:t>
      </w:r>
      <w:r w:rsidR="001A60BC" w:rsidRPr="00A420C4">
        <w:rPr>
          <w:rFonts w:ascii="Times New Roman" w:hAnsi="Times New Roman" w:cs="Times New Roman"/>
          <w:color w:val="000000"/>
        </w:rPr>
        <w:t xml:space="preserve"> </w:t>
      </w:r>
      <w:r w:rsidR="001A60BC" w:rsidRPr="00A420C4">
        <w:rPr>
          <w:rFonts w:ascii="Times New Roman" w:hAnsi="Times New Roman" w:cs="Times New Roman"/>
          <w:color w:val="000000" w:themeColor="text1"/>
          <w:spacing w:val="8"/>
        </w:rPr>
        <w:t xml:space="preserve">Il continente europeo è l’esempio migliore per comprendere l’importanza delle asimmetrie storiche tra fenomeni di lunga durata e contingenze. Per questo </w:t>
      </w:r>
      <w:r w:rsidRPr="00A420C4">
        <w:rPr>
          <w:rFonts w:ascii="Times New Roman" w:hAnsi="Times New Roman" w:cs="Times New Roman"/>
          <w:color w:val="000000" w:themeColor="text1"/>
          <w:spacing w:val="8"/>
        </w:rPr>
        <w:t>sarebbe necessario evolvere rapidamente verso forme</w:t>
      </w:r>
      <w:r w:rsidR="001A60BC" w:rsidRPr="00A420C4">
        <w:rPr>
          <w:rFonts w:ascii="Times New Roman" w:hAnsi="Times New Roman" w:cs="Times New Roman"/>
          <w:color w:val="000000" w:themeColor="text1"/>
          <w:spacing w:val="8"/>
        </w:rPr>
        <w:t xml:space="preserve"> di </w:t>
      </w:r>
      <w:r w:rsidRPr="00A420C4">
        <w:rPr>
          <w:rFonts w:ascii="Times New Roman" w:hAnsi="Times New Roman" w:cs="Times New Roman"/>
          <w:color w:val="000000" w:themeColor="text1"/>
          <w:spacing w:val="8"/>
        </w:rPr>
        <w:t>«</w:t>
      </w:r>
      <w:r w:rsidR="001A60BC" w:rsidRPr="00A420C4">
        <w:rPr>
          <w:rFonts w:ascii="Times New Roman" w:hAnsi="Times New Roman" w:cs="Times New Roman"/>
          <w:color w:val="000000" w:themeColor="text1"/>
          <w:spacing w:val="8"/>
        </w:rPr>
        <w:t>sovranità europea</w:t>
      </w:r>
      <w:r w:rsidRPr="00A420C4">
        <w:rPr>
          <w:rFonts w:ascii="Times New Roman" w:hAnsi="Times New Roman" w:cs="Times New Roman"/>
          <w:color w:val="000000" w:themeColor="text1"/>
          <w:spacing w:val="8"/>
        </w:rPr>
        <w:t>»</w:t>
      </w:r>
      <w:r w:rsidR="001A60BC" w:rsidRPr="00A420C4">
        <w:rPr>
          <w:rFonts w:ascii="Times New Roman" w:hAnsi="Times New Roman" w:cs="Times New Roman"/>
          <w:color w:val="000000" w:themeColor="text1"/>
          <w:spacing w:val="8"/>
        </w:rPr>
        <w:t>. Anche dal punto di vista ecclesiale credo che l’Europa sia il continente in cui ci sia maggior bisogno di confronto: troppi danno per scontato che l’Europa sia per forza cristiana e troppi che</w:t>
      </w:r>
      <w:r w:rsidRPr="00A420C4">
        <w:rPr>
          <w:rFonts w:ascii="Times New Roman" w:hAnsi="Times New Roman" w:cs="Times New Roman"/>
          <w:color w:val="000000" w:themeColor="text1"/>
          <w:spacing w:val="8"/>
        </w:rPr>
        <w:t xml:space="preserve"> non lo sia ormai più. Ma il conflitto </w:t>
      </w:r>
      <w:r w:rsidR="001A60BC" w:rsidRPr="00A420C4">
        <w:rPr>
          <w:rFonts w:ascii="Times New Roman" w:hAnsi="Times New Roman" w:cs="Times New Roman"/>
          <w:color w:val="000000" w:themeColor="text1"/>
          <w:spacing w:val="8"/>
        </w:rPr>
        <w:t>tra un approccio fideistico ed uno sociologico è purtroppo un esempio riuscito di polarizzazione.</w:t>
      </w:r>
    </w:p>
    <w:p w14:paraId="42DA4426" w14:textId="4D550E57" w:rsidR="005C09DC" w:rsidRPr="00A420C4" w:rsidRDefault="00455C21" w:rsidP="00A420C4">
      <w:pPr>
        <w:pStyle w:val="NormaleWeb"/>
        <w:spacing w:before="0" w:beforeAutospacing="0" w:after="120" w:afterAutospacing="0"/>
        <w:ind w:firstLine="708"/>
        <w:jc w:val="both"/>
        <w:textAlignment w:val="baseline"/>
        <w:rPr>
          <w:sz w:val="24"/>
          <w:szCs w:val="24"/>
        </w:rPr>
      </w:pPr>
      <w:r w:rsidRPr="00A420C4">
        <w:rPr>
          <w:color w:val="000000"/>
          <w:sz w:val="24"/>
          <w:szCs w:val="24"/>
        </w:rPr>
        <w:t xml:space="preserve">Non mi soffermo </w:t>
      </w:r>
      <w:r w:rsidR="009645F7" w:rsidRPr="00A420C4">
        <w:rPr>
          <w:color w:val="000000"/>
          <w:sz w:val="24"/>
          <w:szCs w:val="24"/>
        </w:rPr>
        <w:t xml:space="preserve">sulle </w:t>
      </w:r>
      <w:r w:rsidR="003557AB" w:rsidRPr="00A420C4">
        <w:rPr>
          <w:color w:val="000000"/>
          <w:sz w:val="24"/>
          <w:szCs w:val="24"/>
        </w:rPr>
        <w:t xml:space="preserve">grandi </w:t>
      </w:r>
      <w:r w:rsidR="009645F7" w:rsidRPr="00A420C4">
        <w:rPr>
          <w:color w:val="000000"/>
          <w:sz w:val="24"/>
          <w:szCs w:val="24"/>
        </w:rPr>
        <w:t>polarità</w:t>
      </w:r>
      <w:r w:rsidR="003557AB" w:rsidRPr="00A420C4">
        <w:rPr>
          <w:color w:val="000000"/>
          <w:sz w:val="24"/>
          <w:szCs w:val="24"/>
        </w:rPr>
        <w:t xml:space="preserve"> </w:t>
      </w:r>
      <w:r w:rsidR="004F4143" w:rsidRPr="00A420C4">
        <w:rPr>
          <w:color w:val="000000"/>
          <w:sz w:val="24"/>
          <w:szCs w:val="24"/>
        </w:rPr>
        <w:t xml:space="preserve">teoriche </w:t>
      </w:r>
      <w:r w:rsidR="003557AB" w:rsidRPr="00A420C4">
        <w:rPr>
          <w:color w:val="000000"/>
          <w:sz w:val="24"/>
          <w:szCs w:val="24"/>
        </w:rPr>
        <w:t>dell’umanesimo</w:t>
      </w:r>
      <w:r w:rsidR="00C70604" w:rsidRPr="00A420C4">
        <w:rPr>
          <w:color w:val="000000"/>
          <w:sz w:val="24"/>
          <w:szCs w:val="24"/>
        </w:rPr>
        <w:t xml:space="preserve"> </w:t>
      </w:r>
      <w:r w:rsidR="004F4143" w:rsidRPr="00A420C4">
        <w:rPr>
          <w:color w:val="000000"/>
          <w:sz w:val="24"/>
          <w:szCs w:val="24"/>
        </w:rPr>
        <w:t xml:space="preserve">europeo </w:t>
      </w:r>
      <w:r w:rsidR="00C70604" w:rsidRPr="00A420C4">
        <w:rPr>
          <w:color w:val="000000"/>
          <w:sz w:val="24"/>
          <w:szCs w:val="24"/>
        </w:rPr>
        <w:t xml:space="preserve">perché </w:t>
      </w:r>
      <w:r w:rsidR="009645F7" w:rsidRPr="00A420C4">
        <w:rPr>
          <w:color w:val="000000"/>
          <w:sz w:val="24"/>
          <w:szCs w:val="24"/>
        </w:rPr>
        <w:t xml:space="preserve">sono note. </w:t>
      </w:r>
      <w:r w:rsidR="006E7F51" w:rsidRPr="00A420C4">
        <w:rPr>
          <w:color w:val="000000"/>
          <w:sz w:val="24"/>
          <w:szCs w:val="24"/>
        </w:rPr>
        <w:t>I</w:t>
      </w:r>
      <w:r w:rsidR="00AA2CBA" w:rsidRPr="00A420C4">
        <w:rPr>
          <w:color w:val="000000"/>
          <w:sz w:val="24"/>
          <w:szCs w:val="24"/>
        </w:rPr>
        <w:t xml:space="preserve"> rapporti</w:t>
      </w:r>
      <w:r w:rsidR="004F4143" w:rsidRPr="00A420C4">
        <w:rPr>
          <w:color w:val="000000"/>
          <w:sz w:val="24"/>
          <w:szCs w:val="24"/>
        </w:rPr>
        <w:t xml:space="preserve"> tra </w:t>
      </w:r>
      <w:r w:rsidRPr="00A420C4">
        <w:rPr>
          <w:color w:val="000000"/>
          <w:sz w:val="24"/>
          <w:szCs w:val="24"/>
        </w:rPr>
        <w:t>l’</w:t>
      </w:r>
      <w:r w:rsidR="00AA2CBA" w:rsidRPr="00A420C4">
        <w:rPr>
          <w:color w:val="000000"/>
          <w:sz w:val="24"/>
          <w:szCs w:val="24"/>
        </w:rPr>
        <w:t>u</w:t>
      </w:r>
      <w:r w:rsidRPr="00A420C4">
        <w:rPr>
          <w:color w:val="000000"/>
          <w:sz w:val="24"/>
          <w:szCs w:val="24"/>
        </w:rPr>
        <w:t xml:space="preserve">no e i molti, </w:t>
      </w:r>
      <w:r w:rsidR="004F4143" w:rsidRPr="00A420C4">
        <w:rPr>
          <w:color w:val="000000"/>
          <w:sz w:val="24"/>
          <w:szCs w:val="24"/>
        </w:rPr>
        <w:t xml:space="preserve">tra il </w:t>
      </w:r>
      <w:r w:rsidRPr="00A420C4">
        <w:rPr>
          <w:color w:val="000000"/>
          <w:sz w:val="24"/>
          <w:szCs w:val="24"/>
        </w:rPr>
        <w:t xml:space="preserve">vero e </w:t>
      </w:r>
      <w:r w:rsidR="004F4143" w:rsidRPr="00A420C4">
        <w:rPr>
          <w:color w:val="000000"/>
          <w:sz w:val="24"/>
          <w:szCs w:val="24"/>
        </w:rPr>
        <w:t>il</w:t>
      </w:r>
      <w:r w:rsidRPr="00A420C4">
        <w:rPr>
          <w:color w:val="000000"/>
          <w:sz w:val="24"/>
          <w:szCs w:val="24"/>
        </w:rPr>
        <w:t xml:space="preserve"> falso,</w:t>
      </w:r>
      <w:r w:rsidR="004F4143" w:rsidRPr="00A420C4">
        <w:rPr>
          <w:color w:val="000000"/>
          <w:sz w:val="24"/>
          <w:szCs w:val="24"/>
        </w:rPr>
        <w:t xml:space="preserve"> tra bene e male, </w:t>
      </w:r>
      <w:r w:rsidRPr="00A420C4">
        <w:rPr>
          <w:color w:val="000000"/>
          <w:sz w:val="24"/>
          <w:szCs w:val="24"/>
        </w:rPr>
        <w:t xml:space="preserve"> </w:t>
      </w:r>
      <w:r w:rsidR="004F4143" w:rsidRPr="00A420C4">
        <w:rPr>
          <w:color w:val="000000"/>
          <w:sz w:val="24"/>
          <w:szCs w:val="24"/>
        </w:rPr>
        <w:t>tra</w:t>
      </w:r>
      <w:r w:rsidRPr="00A420C4">
        <w:rPr>
          <w:color w:val="000000"/>
          <w:sz w:val="24"/>
          <w:szCs w:val="24"/>
        </w:rPr>
        <w:t xml:space="preserve"> spirito e  materia, </w:t>
      </w:r>
      <w:r w:rsidR="004F4143" w:rsidRPr="00A420C4">
        <w:rPr>
          <w:color w:val="000000"/>
          <w:sz w:val="24"/>
          <w:szCs w:val="24"/>
        </w:rPr>
        <w:t xml:space="preserve">tra </w:t>
      </w:r>
      <w:r w:rsidRPr="00A420C4">
        <w:rPr>
          <w:color w:val="000000"/>
          <w:sz w:val="24"/>
          <w:szCs w:val="24"/>
        </w:rPr>
        <w:t>anima e</w:t>
      </w:r>
      <w:r w:rsidR="004F4143" w:rsidRPr="00A420C4">
        <w:rPr>
          <w:color w:val="000000"/>
          <w:sz w:val="24"/>
          <w:szCs w:val="24"/>
        </w:rPr>
        <w:t xml:space="preserve"> </w:t>
      </w:r>
      <w:r w:rsidR="00715638" w:rsidRPr="00A420C4">
        <w:rPr>
          <w:color w:val="000000"/>
          <w:sz w:val="24"/>
          <w:szCs w:val="24"/>
        </w:rPr>
        <w:t xml:space="preserve">corpo, </w:t>
      </w:r>
      <w:r w:rsidR="004F4143" w:rsidRPr="00A420C4">
        <w:rPr>
          <w:color w:val="000000"/>
          <w:sz w:val="24"/>
          <w:szCs w:val="24"/>
        </w:rPr>
        <w:t>tr</w:t>
      </w:r>
      <w:r w:rsidR="00715638" w:rsidRPr="00A420C4">
        <w:rPr>
          <w:color w:val="000000"/>
          <w:sz w:val="24"/>
          <w:szCs w:val="24"/>
        </w:rPr>
        <w:t>a natura e g</w:t>
      </w:r>
      <w:r w:rsidR="00FB4C99" w:rsidRPr="00A420C4">
        <w:rPr>
          <w:color w:val="000000"/>
          <w:sz w:val="24"/>
          <w:szCs w:val="24"/>
        </w:rPr>
        <w:t>razia</w:t>
      </w:r>
      <w:r w:rsidRPr="00A420C4">
        <w:rPr>
          <w:color w:val="000000"/>
          <w:sz w:val="24"/>
          <w:szCs w:val="24"/>
        </w:rPr>
        <w:t xml:space="preserve"> ecc</w:t>
      </w:r>
      <w:r w:rsidR="004F4143" w:rsidRPr="00A420C4">
        <w:rPr>
          <w:color w:val="000000"/>
          <w:sz w:val="24"/>
          <w:szCs w:val="24"/>
        </w:rPr>
        <w:t>…</w:t>
      </w:r>
      <w:r w:rsidR="006E7F51" w:rsidRPr="00A420C4">
        <w:rPr>
          <w:color w:val="000000"/>
          <w:sz w:val="24"/>
          <w:szCs w:val="24"/>
        </w:rPr>
        <w:t>,</w:t>
      </w:r>
      <w:r w:rsidRPr="00A420C4">
        <w:rPr>
          <w:color w:val="000000"/>
          <w:sz w:val="24"/>
          <w:szCs w:val="24"/>
        </w:rPr>
        <w:t xml:space="preserve"> hanno dominato la nostra civiltà per millenni e hanno avuto sviluppi in tutti i campi, anche in quel</w:t>
      </w:r>
      <w:r w:rsidR="00886163" w:rsidRPr="00A420C4">
        <w:rPr>
          <w:color w:val="000000"/>
          <w:sz w:val="24"/>
          <w:szCs w:val="24"/>
        </w:rPr>
        <w:t xml:space="preserve">lo politico. </w:t>
      </w:r>
      <w:r w:rsidRPr="00A420C4">
        <w:rPr>
          <w:color w:val="000000"/>
          <w:sz w:val="24"/>
          <w:szCs w:val="24"/>
        </w:rPr>
        <w:t xml:space="preserve">L’originalità europea non è però </w:t>
      </w:r>
      <w:r w:rsidR="006E7F51" w:rsidRPr="00A420C4">
        <w:rPr>
          <w:color w:val="000000"/>
          <w:sz w:val="24"/>
          <w:szCs w:val="24"/>
        </w:rPr>
        <w:t>ne</w:t>
      </w:r>
      <w:r w:rsidR="003557AB" w:rsidRPr="00A420C4">
        <w:rPr>
          <w:color w:val="000000"/>
          <w:sz w:val="24"/>
          <w:szCs w:val="24"/>
        </w:rPr>
        <w:t xml:space="preserve">l fatto che ha creato polarità </w:t>
      </w:r>
      <w:r w:rsidR="006E7F51" w:rsidRPr="00A420C4">
        <w:rPr>
          <w:color w:val="000000"/>
          <w:sz w:val="24"/>
          <w:szCs w:val="24"/>
        </w:rPr>
        <w:t>di pensiero e di comportamento</w:t>
      </w:r>
      <w:r w:rsidRPr="00A420C4">
        <w:rPr>
          <w:color w:val="000000"/>
          <w:sz w:val="24"/>
          <w:szCs w:val="24"/>
        </w:rPr>
        <w:t>, perché tutt</w:t>
      </w:r>
      <w:r w:rsidR="00FB4C99" w:rsidRPr="00A420C4">
        <w:rPr>
          <w:color w:val="000000"/>
          <w:sz w:val="24"/>
          <w:szCs w:val="24"/>
        </w:rPr>
        <w:t xml:space="preserve">e le civiltà hanno elaborato </w:t>
      </w:r>
      <w:r w:rsidR="00BB5CCA" w:rsidRPr="00A420C4">
        <w:rPr>
          <w:color w:val="000000"/>
          <w:sz w:val="24"/>
          <w:szCs w:val="24"/>
        </w:rPr>
        <w:t>duali</w:t>
      </w:r>
      <w:r w:rsidR="00FB4C99" w:rsidRPr="00A420C4">
        <w:rPr>
          <w:color w:val="000000"/>
          <w:sz w:val="24"/>
          <w:szCs w:val="24"/>
        </w:rPr>
        <w:t>tà concettuali o pratiche</w:t>
      </w:r>
      <w:r w:rsidRPr="00A420C4">
        <w:rPr>
          <w:color w:val="000000"/>
          <w:sz w:val="24"/>
          <w:szCs w:val="24"/>
        </w:rPr>
        <w:t>, in considerazione di un parti</w:t>
      </w:r>
      <w:r w:rsidR="00FB4C99" w:rsidRPr="00A420C4">
        <w:rPr>
          <w:color w:val="000000"/>
          <w:sz w:val="24"/>
          <w:szCs w:val="24"/>
        </w:rPr>
        <w:t>colare bisog</w:t>
      </w:r>
      <w:r w:rsidR="00C91EAC" w:rsidRPr="00A420C4">
        <w:rPr>
          <w:color w:val="000000"/>
          <w:sz w:val="24"/>
          <w:szCs w:val="24"/>
        </w:rPr>
        <w:t xml:space="preserve">no umano di </w:t>
      </w:r>
      <w:r w:rsidR="00627E36" w:rsidRPr="00A420C4">
        <w:rPr>
          <w:color w:val="000000"/>
          <w:sz w:val="24"/>
          <w:szCs w:val="24"/>
        </w:rPr>
        <w:t>giudicare</w:t>
      </w:r>
      <w:r w:rsidR="006E7F51" w:rsidRPr="00A420C4">
        <w:rPr>
          <w:color w:val="000000"/>
          <w:sz w:val="24"/>
          <w:szCs w:val="24"/>
        </w:rPr>
        <w:t xml:space="preserve"> confrontando</w:t>
      </w:r>
      <w:r w:rsidR="00404BAE" w:rsidRPr="00A420C4">
        <w:rPr>
          <w:color w:val="000000"/>
          <w:sz w:val="24"/>
          <w:szCs w:val="24"/>
        </w:rPr>
        <w:t xml:space="preserve">. Sul piano </w:t>
      </w:r>
      <w:r w:rsidR="00AA2CBA" w:rsidRPr="00A420C4">
        <w:rPr>
          <w:color w:val="000000"/>
          <w:sz w:val="24"/>
          <w:szCs w:val="24"/>
        </w:rPr>
        <w:t>politico</w:t>
      </w:r>
      <w:r w:rsidR="00404BAE" w:rsidRPr="00A420C4">
        <w:rPr>
          <w:color w:val="000000"/>
          <w:sz w:val="24"/>
          <w:szCs w:val="24"/>
        </w:rPr>
        <w:t xml:space="preserve"> la novità europea è stata la perenne ricerca di una regolazione della pace e della guerra attraverso l’ist</w:t>
      </w:r>
      <w:r w:rsidR="003557AB" w:rsidRPr="00A420C4">
        <w:rPr>
          <w:color w:val="000000"/>
          <w:sz w:val="24"/>
          <w:szCs w:val="24"/>
        </w:rPr>
        <w:t>it</w:t>
      </w:r>
      <w:r w:rsidR="00404BAE" w:rsidRPr="00A420C4">
        <w:rPr>
          <w:color w:val="000000"/>
          <w:sz w:val="24"/>
          <w:szCs w:val="24"/>
        </w:rPr>
        <w:t xml:space="preserve">uzionalizzazione dei conflitti e </w:t>
      </w:r>
      <w:r w:rsidR="003557AB" w:rsidRPr="00A420C4">
        <w:rPr>
          <w:color w:val="000000"/>
          <w:sz w:val="24"/>
          <w:szCs w:val="24"/>
        </w:rPr>
        <w:t xml:space="preserve">attraverso </w:t>
      </w:r>
      <w:r w:rsidR="00AA2CBA" w:rsidRPr="00A420C4">
        <w:rPr>
          <w:color w:val="000000"/>
          <w:sz w:val="24"/>
          <w:szCs w:val="24"/>
        </w:rPr>
        <w:t>il passaggio dalla Profezia antica all’Utopia moderna e infine alla Scienza politica  contemporanea</w:t>
      </w:r>
      <w:r w:rsidR="00404BAE" w:rsidRPr="00A420C4">
        <w:rPr>
          <w:color w:val="000000"/>
          <w:sz w:val="24"/>
          <w:szCs w:val="24"/>
        </w:rPr>
        <w:t xml:space="preserve">;  sul piano antropologico </w:t>
      </w:r>
      <w:r w:rsidR="003557AB" w:rsidRPr="00A420C4">
        <w:rPr>
          <w:color w:val="000000"/>
          <w:sz w:val="24"/>
          <w:szCs w:val="24"/>
        </w:rPr>
        <w:t xml:space="preserve">la novità è stata di dare  una </w:t>
      </w:r>
      <w:r w:rsidR="00265098" w:rsidRPr="00A420C4">
        <w:rPr>
          <w:color w:val="000000"/>
          <w:sz w:val="24"/>
          <w:szCs w:val="24"/>
        </w:rPr>
        <w:t>F</w:t>
      </w:r>
      <w:r w:rsidR="003557AB" w:rsidRPr="00A420C4">
        <w:rPr>
          <w:color w:val="000000"/>
          <w:sz w:val="24"/>
          <w:szCs w:val="24"/>
        </w:rPr>
        <w:t xml:space="preserve">orma </w:t>
      </w:r>
      <w:r w:rsidR="00265098" w:rsidRPr="00A420C4">
        <w:rPr>
          <w:color w:val="000000"/>
          <w:sz w:val="24"/>
          <w:szCs w:val="24"/>
        </w:rPr>
        <w:t xml:space="preserve">– un’anima - </w:t>
      </w:r>
      <w:r w:rsidR="003557AB" w:rsidRPr="00A420C4">
        <w:rPr>
          <w:color w:val="000000"/>
          <w:sz w:val="24"/>
          <w:szCs w:val="24"/>
        </w:rPr>
        <w:t xml:space="preserve">all’uomo, </w:t>
      </w:r>
      <w:r w:rsidR="00404BAE" w:rsidRPr="00A420C4">
        <w:rPr>
          <w:color w:val="000000"/>
          <w:sz w:val="24"/>
          <w:szCs w:val="24"/>
        </w:rPr>
        <w:t>per  coltivare</w:t>
      </w:r>
      <w:r w:rsidR="00FB4C99" w:rsidRPr="00A420C4">
        <w:rPr>
          <w:color w:val="000000"/>
          <w:sz w:val="24"/>
          <w:szCs w:val="24"/>
        </w:rPr>
        <w:t xml:space="preserve"> una mor</w:t>
      </w:r>
      <w:r w:rsidR="00715638" w:rsidRPr="00A420C4">
        <w:rPr>
          <w:color w:val="000000"/>
          <w:sz w:val="24"/>
          <w:szCs w:val="24"/>
        </w:rPr>
        <w:t>fologia della vita</w:t>
      </w:r>
      <w:r w:rsidR="006158DA" w:rsidRPr="00A420C4">
        <w:rPr>
          <w:color w:val="000000"/>
          <w:sz w:val="24"/>
          <w:szCs w:val="24"/>
        </w:rPr>
        <w:t xml:space="preserve"> spirituale </w:t>
      </w:r>
      <w:r w:rsidR="00715638" w:rsidRPr="00A420C4">
        <w:rPr>
          <w:color w:val="000000"/>
          <w:sz w:val="24"/>
          <w:szCs w:val="24"/>
        </w:rPr>
        <w:t xml:space="preserve"> che libera</w:t>
      </w:r>
      <w:r w:rsidR="00404BAE" w:rsidRPr="00A420C4">
        <w:rPr>
          <w:color w:val="000000"/>
          <w:sz w:val="24"/>
          <w:szCs w:val="24"/>
        </w:rPr>
        <w:t>sse</w:t>
      </w:r>
      <w:r w:rsidR="00FB4C99" w:rsidRPr="00A420C4">
        <w:rPr>
          <w:color w:val="000000"/>
          <w:sz w:val="24"/>
          <w:szCs w:val="24"/>
        </w:rPr>
        <w:t xml:space="preserve"> le potenzialità, di intelligenza e di amore</w:t>
      </w:r>
      <w:r w:rsidR="006158DA" w:rsidRPr="00A420C4">
        <w:rPr>
          <w:color w:val="000000"/>
          <w:sz w:val="24"/>
          <w:szCs w:val="24"/>
        </w:rPr>
        <w:t>,</w:t>
      </w:r>
      <w:r w:rsidR="00265098" w:rsidRPr="00A420C4">
        <w:rPr>
          <w:color w:val="000000"/>
          <w:sz w:val="24"/>
          <w:szCs w:val="24"/>
        </w:rPr>
        <w:t xml:space="preserve"> </w:t>
      </w:r>
      <w:r w:rsidR="00FB4C99" w:rsidRPr="00A420C4">
        <w:rPr>
          <w:color w:val="000000"/>
          <w:sz w:val="24"/>
          <w:szCs w:val="24"/>
        </w:rPr>
        <w:t>dell’umanità</w:t>
      </w:r>
      <w:r w:rsidR="00404BAE" w:rsidRPr="00A420C4">
        <w:rPr>
          <w:color w:val="000000"/>
          <w:sz w:val="24"/>
          <w:szCs w:val="24"/>
        </w:rPr>
        <w:t>; infine, sul piano religioso la novit</w:t>
      </w:r>
      <w:r w:rsidR="004A514A" w:rsidRPr="00A420C4">
        <w:rPr>
          <w:color w:val="000000"/>
          <w:sz w:val="24"/>
          <w:szCs w:val="24"/>
        </w:rPr>
        <w:t>à è stata la costruzione di un’</w:t>
      </w:r>
      <w:r w:rsidR="00404BAE" w:rsidRPr="00A420C4">
        <w:rPr>
          <w:color w:val="000000"/>
          <w:sz w:val="24"/>
          <w:szCs w:val="24"/>
        </w:rPr>
        <w:t xml:space="preserve">alleanza tra il </w:t>
      </w:r>
      <w:r w:rsidR="003557AB" w:rsidRPr="00A420C4">
        <w:rPr>
          <w:color w:val="000000"/>
          <w:sz w:val="24"/>
          <w:szCs w:val="24"/>
        </w:rPr>
        <w:t>divino e l’umano fondata sull</w:t>
      </w:r>
      <w:r w:rsidR="006158DA" w:rsidRPr="00A420C4">
        <w:rPr>
          <w:color w:val="000000"/>
          <w:sz w:val="24"/>
          <w:szCs w:val="24"/>
        </w:rPr>
        <w:t xml:space="preserve">’ </w:t>
      </w:r>
      <w:r w:rsidR="00404BAE" w:rsidRPr="00A420C4">
        <w:rPr>
          <w:color w:val="000000"/>
          <w:sz w:val="24"/>
          <w:szCs w:val="24"/>
        </w:rPr>
        <w:t xml:space="preserve">esperienza comunitaria </w:t>
      </w:r>
      <w:r w:rsidR="003557AB" w:rsidRPr="00A420C4">
        <w:rPr>
          <w:color w:val="000000"/>
          <w:sz w:val="24"/>
          <w:szCs w:val="24"/>
        </w:rPr>
        <w:t>della preghiera</w:t>
      </w:r>
      <w:r w:rsidR="004A514A" w:rsidRPr="00A420C4">
        <w:rPr>
          <w:color w:val="000000"/>
          <w:sz w:val="24"/>
          <w:szCs w:val="24"/>
        </w:rPr>
        <w:t xml:space="preserve"> e sulla carità</w:t>
      </w:r>
      <w:r w:rsidR="00FB4C99" w:rsidRPr="00A420C4">
        <w:rPr>
          <w:color w:val="000000"/>
          <w:sz w:val="24"/>
          <w:szCs w:val="24"/>
        </w:rPr>
        <w:t xml:space="preserve">. </w:t>
      </w:r>
      <w:r w:rsidR="00404BAE" w:rsidRPr="00A420C4">
        <w:rPr>
          <w:color w:val="000000"/>
          <w:sz w:val="24"/>
          <w:szCs w:val="24"/>
        </w:rPr>
        <w:t xml:space="preserve">Possiamo riassumere </w:t>
      </w:r>
      <w:r w:rsidR="004A514A" w:rsidRPr="00A420C4">
        <w:rPr>
          <w:color w:val="000000"/>
          <w:sz w:val="24"/>
          <w:szCs w:val="24"/>
        </w:rPr>
        <w:t xml:space="preserve">il tutto </w:t>
      </w:r>
      <w:r w:rsidR="005C09DC" w:rsidRPr="00A420C4">
        <w:rPr>
          <w:color w:val="000000"/>
          <w:sz w:val="24"/>
          <w:szCs w:val="24"/>
        </w:rPr>
        <w:t xml:space="preserve">con </w:t>
      </w:r>
      <w:r w:rsidR="004A514A" w:rsidRPr="00A420C4">
        <w:rPr>
          <w:color w:val="000000"/>
          <w:sz w:val="24"/>
          <w:szCs w:val="24"/>
        </w:rPr>
        <w:t>l</w:t>
      </w:r>
      <w:r w:rsidR="00404BAE" w:rsidRPr="00A420C4">
        <w:rPr>
          <w:color w:val="000000"/>
          <w:sz w:val="24"/>
          <w:szCs w:val="24"/>
        </w:rPr>
        <w:t xml:space="preserve">a metafora del </w:t>
      </w:r>
      <w:r w:rsidR="004A514A" w:rsidRPr="00A420C4">
        <w:rPr>
          <w:color w:val="000000"/>
          <w:sz w:val="24"/>
          <w:szCs w:val="24"/>
        </w:rPr>
        <w:t>«</w:t>
      </w:r>
      <w:r w:rsidR="00404BAE" w:rsidRPr="00A420C4">
        <w:rPr>
          <w:color w:val="000000"/>
          <w:sz w:val="24"/>
          <w:szCs w:val="24"/>
        </w:rPr>
        <w:t>c</w:t>
      </w:r>
      <w:r w:rsidR="00715638" w:rsidRPr="00A420C4">
        <w:rPr>
          <w:color w:val="000000"/>
          <w:sz w:val="24"/>
          <w:szCs w:val="24"/>
        </w:rPr>
        <w:t xml:space="preserve">oltivare il </w:t>
      </w:r>
      <w:r w:rsidR="006158DA" w:rsidRPr="00A420C4">
        <w:rPr>
          <w:color w:val="000000"/>
          <w:sz w:val="24"/>
          <w:szCs w:val="24"/>
        </w:rPr>
        <w:t>P</w:t>
      </w:r>
      <w:r w:rsidR="00715638" w:rsidRPr="00A420C4">
        <w:rPr>
          <w:color w:val="000000"/>
          <w:sz w:val="24"/>
          <w:szCs w:val="24"/>
        </w:rPr>
        <w:t>aradiso</w:t>
      </w:r>
      <w:r w:rsidR="004A514A" w:rsidRPr="00A420C4">
        <w:rPr>
          <w:color w:val="000000"/>
          <w:sz w:val="24"/>
          <w:szCs w:val="24"/>
        </w:rPr>
        <w:t>»</w:t>
      </w:r>
      <w:r w:rsidR="00715638" w:rsidRPr="00A420C4">
        <w:rPr>
          <w:color w:val="000000"/>
          <w:sz w:val="24"/>
          <w:szCs w:val="24"/>
        </w:rPr>
        <w:t xml:space="preserve">, </w:t>
      </w:r>
      <w:r w:rsidR="005C09DC" w:rsidRPr="00A420C4">
        <w:rPr>
          <w:color w:val="000000"/>
          <w:sz w:val="24"/>
          <w:szCs w:val="24"/>
        </w:rPr>
        <w:t xml:space="preserve"> che ha sostituito quella della caccia</w:t>
      </w:r>
      <w:r w:rsidR="004A514A" w:rsidRPr="00A420C4">
        <w:rPr>
          <w:color w:val="000000"/>
          <w:sz w:val="24"/>
          <w:szCs w:val="24"/>
        </w:rPr>
        <w:t xml:space="preserve"> e della rapina che ha accompagnato per migliaia di anni l’affermazione dell’Homo sapiens</w:t>
      </w:r>
      <w:r w:rsidR="005C09DC" w:rsidRPr="00A420C4">
        <w:rPr>
          <w:color w:val="000000"/>
          <w:sz w:val="24"/>
          <w:szCs w:val="24"/>
        </w:rPr>
        <w:t xml:space="preserve">. </w:t>
      </w:r>
      <w:r w:rsidR="0034232C" w:rsidRPr="00A420C4">
        <w:rPr>
          <w:color w:val="000000"/>
          <w:sz w:val="24"/>
          <w:szCs w:val="24"/>
        </w:rPr>
        <w:t>L</w:t>
      </w:r>
      <w:r w:rsidR="00715638" w:rsidRPr="00A420C4">
        <w:rPr>
          <w:color w:val="000000"/>
          <w:sz w:val="24"/>
          <w:szCs w:val="24"/>
        </w:rPr>
        <w:t>a</w:t>
      </w:r>
      <w:r w:rsidR="0034232C" w:rsidRPr="00A420C4">
        <w:rPr>
          <w:color w:val="000000"/>
          <w:sz w:val="24"/>
          <w:szCs w:val="24"/>
        </w:rPr>
        <w:t xml:space="preserve"> metafora della coltivazione</w:t>
      </w:r>
      <w:r w:rsidR="004A514A" w:rsidRPr="00A420C4">
        <w:rPr>
          <w:color w:val="000000"/>
          <w:sz w:val="24"/>
          <w:szCs w:val="24"/>
        </w:rPr>
        <w:t xml:space="preserve"> è la base di </w:t>
      </w:r>
      <w:r w:rsidR="00676C86" w:rsidRPr="00A420C4">
        <w:rPr>
          <w:color w:val="000000"/>
          <w:sz w:val="24"/>
          <w:szCs w:val="24"/>
        </w:rPr>
        <w:t xml:space="preserve">quella della </w:t>
      </w:r>
      <w:r w:rsidR="0034232C" w:rsidRPr="00A420C4">
        <w:rPr>
          <w:color w:val="000000"/>
          <w:sz w:val="24"/>
          <w:szCs w:val="24"/>
        </w:rPr>
        <w:t>educazione</w:t>
      </w:r>
      <w:r w:rsidR="00676C86" w:rsidRPr="00A420C4">
        <w:rPr>
          <w:color w:val="000000"/>
          <w:sz w:val="24"/>
          <w:szCs w:val="24"/>
        </w:rPr>
        <w:t xml:space="preserve"> ed </w:t>
      </w:r>
      <w:r w:rsidR="0034232C" w:rsidRPr="00A420C4">
        <w:rPr>
          <w:color w:val="000000"/>
          <w:sz w:val="24"/>
          <w:szCs w:val="24"/>
        </w:rPr>
        <w:t>è la più potente</w:t>
      </w:r>
      <w:r w:rsidR="00715638" w:rsidRPr="00A420C4">
        <w:rPr>
          <w:color w:val="000000"/>
          <w:sz w:val="24"/>
          <w:szCs w:val="24"/>
        </w:rPr>
        <w:t xml:space="preserve"> di tutto l’Occidente</w:t>
      </w:r>
      <w:r w:rsidR="00676C86" w:rsidRPr="00A420C4">
        <w:rPr>
          <w:color w:val="000000"/>
          <w:sz w:val="24"/>
          <w:szCs w:val="24"/>
        </w:rPr>
        <w:t xml:space="preserve"> perché</w:t>
      </w:r>
      <w:r w:rsidR="00715638" w:rsidRPr="00A420C4">
        <w:rPr>
          <w:color w:val="000000"/>
          <w:sz w:val="24"/>
          <w:szCs w:val="24"/>
        </w:rPr>
        <w:t xml:space="preserve"> ha segnato il pass</w:t>
      </w:r>
      <w:r w:rsidR="0034232C" w:rsidRPr="00A420C4">
        <w:rPr>
          <w:color w:val="000000"/>
          <w:sz w:val="24"/>
          <w:szCs w:val="24"/>
        </w:rPr>
        <w:t xml:space="preserve">aggio </w:t>
      </w:r>
      <w:r w:rsidR="004A514A" w:rsidRPr="00A420C4">
        <w:rPr>
          <w:color w:val="000000"/>
          <w:sz w:val="24"/>
          <w:szCs w:val="24"/>
        </w:rPr>
        <w:t>di  11</w:t>
      </w:r>
      <w:r w:rsidR="006158DA" w:rsidRPr="00A420C4">
        <w:rPr>
          <w:color w:val="000000"/>
          <w:sz w:val="24"/>
          <w:szCs w:val="24"/>
        </w:rPr>
        <w:t xml:space="preserve">.000 anni fa </w:t>
      </w:r>
      <w:r w:rsidR="005C09DC" w:rsidRPr="00A420C4">
        <w:rPr>
          <w:color w:val="000000"/>
          <w:sz w:val="24"/>
          <w:szCs w:val="24"/>
        </w:rPr>
        <w:t xml:space="preserve"> della </w:t>
      </w:r>
      <w:r w:rsidR="003557AB" w:rsidRPr="00A420C4">
        <w:rPr>
          <w:color w:val="000000"/>
          <w:sz w:val="24"/>
          <w:szCs w:val="24"/>
        </w:rPr>
        <w:t>Rivoluzione agricola</w:t>
      </w:r>
      <w:r w:rsidR="00715638" w:rsidRPr="00A420C4">
        <w:rPr>
          <w:color w:val="000000"/>
          <w:sz w:val="24"/>
          <w:szCs w:val="24"/>
        </w:rPr>
        <w:t xml:space="preserve">. </w:t>
      </w:r>
      <w:r w:rsidR="0034232C" w:rsidRPr="00A420C4">
        <w:rPr>
          <w:color w:val="000000"/>
          <w:sz w:val="24"/>
          <w:szCs w:val="24"/>
        </w:rPr>
        <w:t xml:space="preserve">Bisogna però tener presente </w:t>
      </w:r>
      <w:r w:rsidR="006158DA" w:rsidRPr="00A420C4">
        <w:rPr>
          <w:color w:val="000000"/>
          <w:sz w:val="24"/>
          <w:szCs w:val="24"/>
        </w:rPr>
        <w:t xml:space="preserve">un fatto fondamentale e cioè </w:t>
      </w:r>
      <w:r w:rsidR="0034232C" w:rsidRPr="00A420C4">
        <w:rPr>
          <w:color w:val="000000"/>
          <w:sz w:val="24"/>
          <w:szCs w:val="24"/>
        </w:rPr>
        <w:t xml:space="preserve">che </w:t>
      </w:r>
      <w:r w:rsidR="00676C86" w:rsidRPr="00A420C4">
        <w:rPr>
          <w:color w:val="000000"/>
          <w:sz w:val="24"/>
          <w:szCs w:val="24"/>
        </w:rPr>
        <w:t>l’ideale educativo e performativo del</w:t>
      </w:r>
      <w:r w:rsidR="0034232C" w:rsidRPr="00A420C4">
        <w:rPr>
          <w:color w:val="000000"/>
          <w:sz w:val="24"/>
          <w:szCs w:val="24"/>
        </w:rPr>
        <w:t>la civiltà europea è stat</w:t>
      </w:r>
      <w:r w:rsidR="00676C86" w:rsidRPr="00A420C4">
        <w:rPr>
          <w:color w:val="000000"/>
          <w:sz w:val="24"/>
          <w:szCs w:val="24"/>
        </w:rPr>
        <w:t>o</w:t>
      </w:r>
      <w:r w:rsidR="0034232C" w:rsidRPr="00A420C4">
        <w:rPr>
          <w:color w:val="000000"/>
          <w:sz w:val="24"/>
          <w:szCs w:val="24"/>
        </w:rPr>
        <w:t xml:space="preserve"> </w:t>
      </w:r>
      <w:r w:rsidR="00676C86" w:rsidRPr="00A420C4">
        <w:rPr>
          <w:color w:val="000000"/>
          <w:sz w:val="24"/>
          <w:szCs w:val="24"/>
        </w:rPr>
        <w:t xml:space="preserve">possibile in virtù </w:t>
      </w:r>
      <w:r w:rsidR="0034232C" w:rsidRPr="00A420C4">
        <w:rPr>
          <w:color w:val="000000"/>
          <w:sz w:val="24"/>
          <w:szCs w:val="24"/>
        </w:rPr>
        <w:t>d</w:t>
      </w:r>
      <w:r w:rsidR="00676C86" w:rsidRPr="00A420C4">
        <w:rPr>
          <w:color w:val="000000"/>
          <w:sz w:val="24"/>
          <w:szCs w:val="24"/>
        </w:rPr>
        <w:t xml:space="preserve">ella costante difesa </w:t>
      </w:r>
      <w:r w:rsidR="0034232C" w:rsidRPr="00A420C4">
        <w:rPr>
          <w:color w:val="000000"/>
          <w:sz w:val="24"/>
          <w:szCs w:val="24"/>
        </w:rPr>
        <w:t xml:space="preserve">di un </w:t>
      </w:r>
      <w:r w:rsidR="00FB4C99" w:rsidRPr="00A420C4">
        <w:rPr>
          <w:color w:val="000000"/>
          <w:sz w:val="24"/>
          <w:szCs w:val="24"/>
        </w:rPr>
        <w:t xml:space="preserve">principio </w:t>
      </w:r>
      <w:r w:rsidR="00676C86" w:rsidRPr="00A420C4">
        <w:rPr>
          <w:color w:val="000000"/>
          <w:sz w:val="24"/>
          <w:szCs w:val="24"/>
        </w:rPr>
        <w:t>antropologico</w:t>
      </w:r>
      <w:r w:rsidR="00F7531C" w:rsidRPr="00A420C4">
        <w:rPr>
          <w:color w:val="000000"/>
          <w:sz w:val="24"/>
          <w:szCs w:val="24"/>
        </w:rPr>
        <w:t xml:space="preserve"> ipostatico, </w:t>
      </w:r>
      <w:r w:rsidR="00676C86" w:rsidRPr="00A420C4">
        <w:rPr>
          <w:color w:val="000000"/>
          <w:sz w:val="24"/>
          <w:szCs w:val="24"/>
        </w:rPr>
        <w:t xml:space="preserve">cioè </w:t>
      </w:r>
      <w:r w:rsidR="003557AB" w:rsidRPr="00A420C4">
        <w:rPr>
          <w:color w:val="000000"/>
          <w:sz w:val="24"/>
          <w:szCs w:val="24"/>
        </w:rPr>
        <w:t>dal</w:t>
      </w:r>
      <w:r w:rsidR="00063739" w:rsidRPr="00A420C4">
        <w:rPr>
          <w:color w:val="000000"/>
          <w:sz w:val="24"/>
          <w:szCs w:val="24"/>
        </w:rPr>
        <w:t>l’idea che ogni essere umano è una sostanza o ha</w:t>
      </w:r>
      <w:r w:rsidR="00886163" w:rsidRPr="00A420C4">
        <w:rPr>
          <w:color w:val="000000"/>
          <w:sz w:val="24"/>
          <w:szCs w:val="24"/>
        </w:rPr>
        <w:t xml:space="preserve"> in sé</w:t>
      </w:r>
      <w:r w:rsidR="00CC4E89" w:rsidRPr="00A420C4">
        <w:rPr>
          <w:color w:val="000000"/>
          <w:sz w:val="24"/>
          <w:szCs w:val="24"/>
        </w:rPr>
        <w:t xml:space="preserve"> una sostanza che lo rende</w:t>
      </w:r>
      <w:r w:rsidR="00FB4C99" w:rsidRPr="00A420C4">
        <w:rPr>
          <w:color w:val="000000"/>
          <w:sz w:val="24"/>
          <w:szCs w:val="24"/>
        </w:rPr>
        <w:t xml:space="preserve"> unico</w:t>
      </w:r>
      <w:r w:rsidR="00CC4E89" w:rsidRPr="00A420C4">
        <w:rPr>
          <w:color w:val="000000"/>
          <w:sz w:val="24"/>
          <w:szCs w:val="24"/>
        </w:rPr>
        <w:t>,</w:t>
      </w:r>
      <w:r w:rsidR="00FB4C99" w:rsidRPr="00A420C4">
        <w:rPr>
          <w:color w:val="000000"/>
          <w:sz w:val="24"/>
          <w:szCs w:val="24"/>
        </w:rPr>
        <w:t xml:space="preserve"> indipendentement</w:t>
      </w:r>
      <w:r w:rsidR="006D6382" w:rsidRPr="00A420C4">
        <w:rPr>
          <w:color w:val="000000"/>
          <w:sz w:val="24"/>
          <w:szCs w:val="24"/>
        </w:rPr>
        <w:t xml:space="preserve">e dalla sua condizione sociale </w:t>
      </w:r>
      <w:r w:rsidR="00FB4C99" w:rsidRPr="00A420C4">
        <w:rPr>
          <w:color w:val="000000"/>
          <w:sz w:val="24"/>
          <w:szCs w:val="24"/>
        </w:rPr>
        <w:t>e materiale. L’idea semitica dell’individuo e del popolo</w:t>
      </w:r>
      <w:r w:rsidR="00814A55" w:rsidRPr="00A420C4">
        <w:rPr>
          <w:color w:val="000000"/>
          <w:sz w:val="24"/>
          <w:szCs w:val="24"/>
        </w:rPr>
        <w:t>,</w:t>
      </w:r>
      <w:r w:rsidR="00CC4E89" w:rsidRPr="00A420C4">
        <w:rPr>
          <w:color w:val="000000"/>
          <w:sz w:val="24"/>
          <w:szCs w:val="24"/>
        </w:rPr>
        <w:t xml:space="preserve"> contaminata da </w:t>
      </w:r>
      <w:r w:rsidR="00FB4C99" w:rsidRPr="00A420C4">
        <w:rPr>
          <w:color w:val="000000"/>
          <w:sz w:val="24"/>
          <w:szCs w:val="24"/>
        </w:rPr>
        <w:t>quella gr</w:t>
      </w:r>
      <w:r w:rsidR="00CC4E89" w:rsidRPr="00A420C4">
        <w:rPr>
          <w:color w:val="000000"/>
          <w:sz w:val="24"/>
          <w:szCs w:val="24"/>
        </w:rPr>
        <w:t xml:space="preserve">eca e da </w:t>
      </w:r>
      <w:r w:rsidR="00FE7677" w:rsidRPr="00A420C4">
        <w:rPr>
          <w:color w:val="000000"/>
          <w:sz w:val="24"/>
          <w:szCs w:val="24"/>
        </w:rPr>
        <w:t>molte altre influenze</w:t>
      </w:r>
      <w:r w:rsidR="00CC4E89" w:rsidRPr="00A420C4">
        <w:rPr>
          <w:color w:val="000000"/>
          <w:sz w:val="24"/>
          <w:szCs w:val="24"/>
        </w:rPr>
        <w:t>,</w:t>
      </w:r>
      <w:r w:rsidR="00FE7677" w:rsidRPr="00A420C4">
        <w:rPr>
          <w:color w:val="000000"/>
          <w:sz w:val="24"/>
          <w:szCs w:val="24"/>
        </w:rPr>
        <w:t xml:space="preserve"> </w:t>
      </w:r>
      <w:r w:rsidR="00F7531C" w:rsidRPr="00A420C4">
        <w:rPr>
          <w:color w:val="000000"/>
          <w:sz w:val="24"/>
          <w:szCs w:val="24"/>
        </w:rPr>
        <w:t>h</w:t>
      </w:r>
      <w:r w:rsidR="00FB4C99" w:rsidRPr="00A420C4">
        <w:rPr>
          <w:color w:val="000000"/>
          <w:sz w:val="24"/>
          <w:szCs w:val="24"/>
        </w:rPr>
        <w:t xml:space="preserve">a </w:t>
      </w:r>
      <w:r w:rsidR="00F7531C" w:rsidRPr="00A420C4">
        <w:rPr>
          <w:color w:val="000000"/>
          <w:sz w:val="24"/>
          <w:szCs w:val="24"/>
        </w:rPr>
        <w:t>trovato nel cristianesimo un po</w:t>
      </w:r>
      <w:r w:rsidR="00FB4C99" w:rsidRPr="00A420C4">
        <w:rPr>
          <w:color w:val="000000"/>
          <w:sz w:val="24"/>
          <w:szCs w:val="24"/>
        </w:rPr>
        <w:t>tentissimo fattore di sviluppo</w:t>
      </w:r>
      <w:r w:rsidR="004A514A" w:rsidRPr="00A420C4">
        <w:rPr>
          <w:color w:val="000000"/>
          <w:sz w:val="24"/>
          <w:szCs w:val="24"/>
        </w:rPr>
        <w:t xml:space="preserve"> spirituale </w:t>
      </w:r>
      <w:r w:rsidR="006158DA" w:rsidRPr="00A420C4">
        <w:rPr>
          <w:color w:val="000000"/>
          <w:sz w:val="24"/>
          <w:szCs w:val="24"/>
        </w:rPr>
        <w:t xml:space="preserve">perché il cristianesimo ha trasformato l’obbedienza </w:t>
      </w:r>
      <w:r w:rsidR="00676C86" w:rsidRPr="00A420C4">
        <w:rPr>
          <w:color w:val="000000"/>
          <w:sz w:val="24"/>
          <w:szCs w:val="24"/>
        </w:rPr>
        <w:t xml:space="preserve">cieca </w:t>
      </w:r>
      <w:r w:rsidR="006158DA" w:rsidRPr="00A420C4">
        <w:rPr>
          <w:color w:val="000000"/>
          <w:sz w:val="24"/>
          <w:szCs w:val="24"/>
        </w:rPr>
        <w:t>alla Legge nel principio della giustificazione per fede</w:t>
      </w:r>
      <w:r w:rsidR="00676C86" w:rsidRPr="00A420C4">
        <w:rPr>
          <w:color w:val="000000"/>
          <w:sz w:val="24"/>
          <w:szCs w:val="24"/>
        </w:rPr>
        <w:t xml:space="preserve"> ed opere,</w:t>
      </w:r>
      <w:r w:rsidR="006158DA" w:rsidRPr="00A420C4">
        <w:rPr>
          <w:color w:val="000000"/>
          <w:sz w:val="24"/>
          <w:szCs w:val="24"/>
        </w:rPr>
        <w:t xml:space="preserve"> rompendo la polarizzazione </w:t>
      </w:r>
      <w:r w:rsidR="00BA4812" w:rsidRPr="00A420C4">
        <w:rPr>
          <w:color w:val="000000"/>
          <w:sz w:val="24"/>
          <w:szCs w:val="24"/>
        </w:rPr>
        <w:t xml:space="preserve">antica </w:t>
      </w:r>
      <w:r w:rsidR="006158DA" w:rsidRPr="00A420C4">
        <w:rPr>
          <w:color w:val="000000"/>
          <w:sz w:val="24"/>
          <w:szCs w:val="24"/>
        </w:rPr>
        <w:t>tra obbedienza e</w:t>
      </w:r>
      <w:r w:rsidR="00BA4812" w:rsidRPr="00A420C4">
        <w:rPr>
          <w:color w:val="000000"/>
          <w:sz w:val="24"/>
          <w:szCs w:val="24"/>
        </w:rPr>
        <w:t xml:space="preserve"> paura. Antigone è diventata un’eroina cristiana. </w:t>
      </w:r>
      <w:r w:rsidR="00CC4E89" w:rsidRPr="00A420C4">
        <w:rPr>
          <w:color w:val="000000"/>
          <w:sz w:val="24"/>
          <w:szCs w:val="24"/>
        </w:rPr>
        <w:t>L</w:t>
      </w:r>
      <w:r w:rsidR="00715638" w:rsidRPr="00A420C4">
        <w:rPr>
          <w:color w:val="000000"/>
          <w:sz w:val="24"/>
          <w:szCs w:val="24"/>
        </w:rPr>
        <w:t>’uni</w:t>
      </w:r>
      <w:r w:rsidR="00CC4E89" w:rsidRPr="00A420C4">
        <w:rPr>
          <w:color w:val="000000"/>
          <w:sz w:val="24"/>
          <w:szCs w:val="24"/>
        </w:rPr>
        <w:t>co mo</w:t>
      </w:r>
      <w:r w:rsidR="003557AB" w:rsidRPr="00A420C4">
        <w:rPr>
          <w:color w:val="000000"/>
          <w:sz w:val="24"/>
          <w:szCs w:val="24"/>
        </w:rPr>
        <w:t xml:space="preserve">do di interpretare la totalità </w:t>
      </w:r>
      <w:r w:rsidR="00CC4E89" w:rsidRPr="00A420C4">
        <w:rPr>
          <w:color w:val="000000"/>
          <w:sz w:val="24"/>
          <w:szCs w:val="24"/>
        </w:rPr>
        <w:t>è di concepirla</w:t>
      </w:r>
      <w:r w:rsidR="00627E36" w:rsidRPr="00A420C4">
        <w:rPr>
          <w:color w:val="000000"/>
          <w:sz w:val="24"/>
          <w:szCs w:val="24"/>
        </w:rPr>
        <w:t xml:space="preserve"> come una continua serie di </w:t>
      </w:r>
      <w:r w:rsidR="00715638" w:rsidRPr="00A420C4">
        <w:rPr>
          <w:color w:val="000000"/>
          <w:sz w:val="24"/>
          <w:szCs w:val="24"/>
        </w:rPr>
        <w:t xml:space="preserve">polarità </w:t>
      </w:r>
      <w:r w:rsidR="00F35DA0" w:rsidRPr="00A420C4">
        <w:rPr>
          <w:color w:val="000000"/>
          <w:sz w:val="24"/>
          <w:szCs w:val="24"/>
        </w:rPr>
        <w:t>positive</w:t>
      </w:r>
      <w:r w:rsidR="00343A2A" w:rsidRPr="00A420C4">
        <w:rPr>
          <w:color w:val="000000"/>
          <w:sz w:val="24"/>
          <w:szCs w:val="24"/>
        </w:rPr>
        <w:t xml:space="preserve"> all’interno di un comune sentimento di fragilità</w:t>
      </w:r>
      <w:r w:rsidR="00F35DA0" w:rsidRPr="00A420C4">
        <w:rPr>
          <w:color w:val="000000"/>
          <w:sz w:val="24"/>
          <w:szCs w:val="24"/>
        </w:rPr>
        <w:t>.</w:t>
      </w:r>
      <w:r w:rsidR="005C09DC" w:rsidRPr="00A420C4">
        <w:rPr>
          <w:sz w:val="24"/>
          <w:szCs w:val="24"/>
        </w:rPr>
        <w:t xml:space="preserve"> </w:t>
      </w:r>
    </w:p>
    <w:p w14:paraId="11F4DD12" w14:textId="300BEFBA" w:rsidR="005C09DC" w:rsidRPr="00A420C4" w:rsidRDefault="005C09DC" w:rsidP="00A420C4">
      <w:pPr>
        <w:pStyle w:val="NormaleWeb"/>
        <w:spacing w:before="0" w:beforeAutospacing="0" w:after="120" w:afterAutospacing="0"/>
        <w:ind w:firstLine="708"/>
        <w:jc w:val="both"/>
        <w:textAlignment w:val="baseline"/>
        <w:rPr>
          <w:sz w:val="24"/>
          <w:szCs w:val="24"/>
        </w:rPr>
      </w:pPr>
      <w:r w:rsidRPr="00A420C4">
        <w:rPr>
          <w:sz w:val="24"/>
          <w:szCs w:val="24"/>
        </w:rPr>
        <w:t>Un aspetto</w:t>
      </w:r>
      <w:r w:rsidR="006D6382" w:rsidRPr="00A420C4">
        <w:rPr>
          <w:sz w:val="24"/>
          <w:szCs w:val="24"/>
        </w:rPr>
        <w:t xml:space="preserve"> culturale </w:t>
      </w:r>
      <w:r w:rsidRPr="00A420C4">
        <w:rPr>
          <w:sz w:val="24"/>
          <w:szCs w:val="24"/>
        </w:rPr>
        <w:t xml:space="preserve">da prendere in considerazione </w:t>
      </w:r>
      <w:r w:rsidR="004A514A" w:rsidRPr="00A420C4">
        <w:rPr>
          <w:sz w:val="24"/>
          <w:szCs w:val="24"/>
        </w:rPr>
        <w:t xml:space="preserve">oggi </w:t>
      </w:r>
      <w:r w:rsidRPr="00A420C4">
        <w:rPr>
          <w:sz w:val="24"/>
          <w:szCs w:val="24"/>
        </w:rPr>
        <w:t>è la fine del Soggetto, che è stato il grande protagonista dell’epoca moderna e contro il quale la filosofia e la teologia cattoliche hanno co</w:t>
      </w:r>
      <w:r w:rsidR="004A514A" w:rsidRPr="00A420C4">
        <w:rPr>
          <w:sz w:val="24"/>
          <w:szCs w:val="24"/>
        </w:rPr>
        <w:t>mbattuto per secoli.  Tutto ormai</w:t>
      </w:r>
      <w:r w:rsidRPr="00A420C4">
        <w:rPr>
          <w:sz w:val="24"/>
          <w:szCs w:val="24"/>
        </w:rPr>
        <w:t xml:space="preserve"> è ridotto ad «oggetto» ed è interessante vedere che la società moderna, che ha inventato la soggettività, è ormai priva del suo riferimento ipostatico. Negli ultimi </w:t>
      </w:r>
      <w:r w:rsidRPr="00A420C4">
        <w:rPr>
          <w:sz w:val="24"/>
          <w:szCs w:val="24"/>
        </w:rPr>
        <w:lastRenderedPageBreak/>
        <w:t>decenni si è cercato di ritrovare la sostanza del soggetto nella corporeità, nella relazione, nella alterità, ma la filosofia e la teologia contemporanee fanno fatica a prendere atto che, una volta vinta la battaglia contro la metafisica, proprio il venir meno del Soggetto ha avuto delle conseguenze decisive anche sul fondamento ipostatico della persona umana, sulla fede nell’anima. Il discorso è complesso, ma se è vero che la filosofia moderna si è sviluppata in alternativa alla metafisica delle sostanze o del concetto di tipo greco, è altrettanto vero che finché la modernità ha preteso di costruire un «Regno dell’Uomo» ha allo stesso tempo garantito la polarità tra l’umano e il divino. Venuta meno l’illusione sulle capacità di autogoverno del Soggetto (e dello Stato) e constatato che tutto ciò che l’uomo scopre</w:t>
      </w:r>
      <w:r w:rsidR="004A514A" w:rsidRPr="00A420C4">
        <w:rPr>
          <w:sz w:val="24"/>
          <w:szCs w:val="24"/>
        </w:rPr>
        <w:t xml:space="preserve"> </w:t>
      </w:r>
      <w:r w:rsidRPr="00A420C4">
        <w:rPr>
          <w:sz w:val="24"/>
          <w:szCs w:val="24"/>
        </w:rPr>
        <w:t xml:space="preserve">va ormai a finire immediatamente in una dimensione tecnologica, è difficile riproporre un’ordinata gerarchia delle sostanze. </w:t>
      </w:r>
      <w:r w:rsidR="004A514A" w:rsidRPr="00A420C4">
        <w:rPr>
          <w:sz w:val="24"/>
          <w:szCs w:val="24"/>
        </w:rPr>
        <w:t xml:space="preserve">Chi </w:t>
      </w:r>
      <w:r w:rsidRPr="00A420C4">
        <w:rPr>
          <w:sz w:val="24"/>
          <w:szCs w:val="24"/>
        </w:rPr>
        <w:t>riscoprirà l’anima? Chi saprà liberare la conoscenza dal peso del dubbio sistematico? Sono domande difficili. La filosofia, non solo la scienza, è diventata un problema anche per la teologia e noi sappiamo che quando filosofia e teologia provano a fare l’una senza l’altra si cade in una polarizzazione molto pericolosa.</w:t>
      </w:r>
    </w:p>
    <w:p w14:paraId="734FAEF4" w14:textId="57084EC1" w:rsidR="00490776" w:rsidRPr="00A420C4" w:rsidRDefault="00715638" w:rsidP="00A420C4">
      <w:pPr>
        <w:pStyle w:val="NormaleWeb"/>
        <w:spacing w:before="0" w:beforeAutospacing="0" w:after="120" w:afterAutospacing="0"/>
        <w:jc w:val="both"/>
        <w:textAlignment w:val="baseline"/>
        <w:rPr>
          <w:rFonts w:eastAsia="Times New Roman"/>
          <w:color w:val="000000"/>
          <w:sz w:val="24"/>
          <w:szCs w:val="24"/>
        </w:rPr>
      </w:pPr>
      <w:r w:rsidRPr="00A420C4">
        <w:rPr>
          <w:sz w:val="24"/>
          <w:szCs w:val="24"/>
        </w:rPr>
        <w:tab/>
      </w:r>
      <w:r w:rsidR="004A514A" w:rsidRPr="00A420C4">
        <w:rPr>
          <w:sz w:val="24"/>
          <w:szCs w:val="24"/>
        </w:rPr>
        <w:t xml:space="preserve">(5) </w:t>
      </w:r>
      <w:r w:rsidR="00F00578" w:rsidRPr="00A420C4">
        <w:rPr>
          <w:rFonts w:eastAsia="Times New Roman"/>
          <w:color w:val="000000"/>
          <w:sz w:val="24"/>
          <w:szCs w:val="24"/>
        </w:rPr>
        <w:t>Se il nostro compito è quello di soste</w:t>
      </w:r>
      <w:r w:rsidR="00FE7677" w:rsidRPr="00A420C4">
        <w:rPr>
          <w:rFonts w:eastAsia="Times New Roman"/>
          <w:color w:val="000000"/>
          <w:sz w:val="24"/>
          <w:szCs w:val="24"/>
        </w:rPr>
        <w:t xml:space="preserve">nere le polarità per combattere </w:t>
      </w:r>
      <w:r w:rsidR="00F00578" w:rsidRPr="00A420C4">
        <w:rPr>
          <w:rFonts w:eastAsia="Times New Roman"/>
          <w:color w:val="000000"/>
          <w:sz w:val="24"/>
          <w:szCs w:val="24"/>
        </w:rPr>
        <w:t>le polarizzazio</w:t>
      </w:r>
      <w:r w:rsidRPr="00A420C4">
        <w:rPr>
          <w:rFonts w:eastAsia="Times New Roman"/>
          <w:color w:val="000000"/>
          <w:sz w:val="24"/>
          <w:szCs w:val="24"/>
        </w:rPr>
        <w:t>ni</w:t>
      </w:r>
      <w:r w:rsidR="00113169" w:rsidRPr="00A420C4">
        <w:rPr>
          <w:rFonts w:eastAsia="Times New Roman"/>
          <w:color w:val="000000"/>
          <w:sz w:val="24"/>
          <w:szCs w:val="24"/>
        </w:rPr>
        <w:t>,</w:t>
      </w:r>
      <w:r w:rsidRPr="00A420C4">
        <w:rPr>
          <w:rFonts w:eastAsia="Times New Roman"/>
          <w:color w:val="000000"/>
          <w:sz w:val="24"/>
          <w:szCs w:val="24"/>
        </w:rPr>
        <w:t xml:space="preserve"> abbiamo bisogno di una </w:t>
      </w:r>
      <w:r w:rsidR="00627E36" w:rsidRPr="00A420C4">
        <w:rPr>
          <w:rFonts w:eastAsia="Times New Roman"/>
          <w:color w:val="000000"/>
          <w:sz w:val="24"/>
          <w:szCs w:val="24"/>
        </w:rPr>
        <w:t xml:space="preserve">loro </w:t>
      </w:r>
      <w:r w:rsidRPr="00A420C4">
        <w:rPr>
          <w:rFonts w:eastAsia="Times New Roman"/>
          <w:color w:val="000000"/>
          <w:sz w:val="24"/>
          <w:szCs w:val="24"/>
        </w:rPr>
        <w:t>te</w:t>
      </w:r>
      <w:r w:rsidR="00627E36" w:rsidRPr="00A420C4">
        <w:rPr>
          <w:rFonts w:eastAsia="Times New Roman"/>
          <w:color w:val="000000"/>
          <w:sz w:val="24"/>
          <w:szCs w:val="24"/>
        </w:rPr>
        <w:t xml:space="preserve">orizzazione positiva </w:t>
      </w:r>
      <w:r w:rsidRPr="00A420C4">
        <w:rPr>
          <w:rFonts w:eastAsia="Times New Roman"/>
          <w:color w:val="000000"/>
          <w:sz w:val="24"/>
          <w:szCs w:val="24"/>
        </w:rPr>
        <w:t>che ci aiuti a ri</w:t>
      </w:r>
      <w:r w:rsidR="00E23F10" w:rsidRPr="00A420C4">
        <w:rPr>
          <w:rFonts w:eastAsia="Times New Roman"/>
          <w:color w:val="000000"/>
          <w:sz w:val="24"/>
          <w:szCs w:val="24"/>
        </w:rPr>
        <w:t>manere fedeli alla nostra stori</w:t>
      </w:r>
      <w:r w:rsidR="00F35DA0" w:rsidRPr="00A420C4">
        <w:rPr>
          <w:rFonts w:eastAsia="Times New Roman"/>
          <w:color w:val="000000"/>
          <w:sz w:val="24"/>
          <w:szCs w:val="24"/>
        </w:rPr>
        <w:t>a</w:t>
      </w:r>
      <w:r w:rsidR="00E23F10" w:rsidRPr="00A420C4">
        <w:rPr>
          <w:rFonts w:eastAsia="Times New Roman"/>
          <w:color w:val="000000"/>
          <w:sz w:val="24"/>
          <w:szCs w:val="24"/>
        </w:rPr>
        <w:t xml:space="preserve">, </w:t>
      </w:r>
      <w:r w:rsidRPr="00A420C4">
        <w:rPr>
          <w:rFonts w:eastAsia="Times New Roman"/>
          <w:color w:val="000000"/>
          <w:sz w:val="24"/>
          <w:szCs w:val="24"/>
        </w:rPr>
        <w:t xml:space="preserve">ma </w:t>
      </w:r>
      <w:r w:rsidR="00F35DA0" w:rsidRPr="00A420C4">
        <w:rPr>
          <w:rFonts w:eastAsia="Times New Roman"/>
          <w:color w:val="000000"/>
          <w:sz w:val="24"/>
          <w:szCs w:val="24"/>
        </w:rPr>
        <w:t>non distanti dai drammi</w:t>
      </w:r>
      <w:r w:rsidR="003F78E9" w:rsidRPr="00A420C4">
        <w:rPr>
          <w:rFonts w:eastAsia="Times New Roman"/>
          <w:color w:val="000000"/>
          <w:sz w:val="24"/>
          <w:szCs w:val="24"/>
        </w:rPr>
        <w:t xml:space="preserve"> </w:t>
      </w:r>
      <w:r w:rsidR="004A514A" w:rsidRPr="00A420C4">
        <w:rPr>
          <w:rFonts w:eastAsia="Times New Roman"/>
          <w:color w:val="000000"/>
          <w:sz w:val="24"/>
          <w:szCs w:val="24"/>
        </w:rPr>
        <w:t xml:space="preserve">quotidiani </w:t>
      </w:r>
      <w:r w:rsidR="003F78E9" w:rsidRPr="00A420C4">
        <w:rPr>
          <w:rFonts w:eastAsia="Times New Roman"/>
          <w:color w:val="000000"/>
          <w:sz w:val="24"/>
          <w:szCs w:val="24"/>
        </w:rPr>
        <w:t xml:space="preserve">della vita. </w:t>
      </w:r>
      <w:r w:rsidR="00F00578" w:rsidRPr="00A420C4">
        <w:rPr>
          <w:rFonts w:eastAsia="Times New Roman"/>
          <w:color w:val="000000"/>
          <w:sz w:val="24"/>
          <w:szCs w:val="24"/>
        </w:rPr>
        <w:t>Vorrei allora conclu</w:t>
      </w:r>
      <w:r w:rsidR="003F78E9" w:rsidRPr="00A420C4">
        <w:rPr>
          <w:rFonts w:eastAsia="Times New Roman"/>
          <w:color w:val="000000"/>
          <w:sz w:val="24"/>
          <w:szCs w:val="24"/>
        </w:rPr>
        <w:t xml:space="preserve">dere richiamando </w:t>
      </w:r>
      <w:r w:rsidR="00FE7677" w:rsidRPr="00A420C4">
        <w:rPr>
          <w:rFonts w:eastAsia="Times New Roman"/>
          <w:color w:val="000000"/>
          <w:sz w:val="24"/>
          <w:szCs w:val="24"/>
        </w:rPr>
        <w:t>le idee di un</w:t>
      </w:r>
      <w:r w:rsidR="00F00578" w:rsidRPr="00A420C4">
        <w:rPr>
          <w:rFonts w:eastAsia="Times New Roman"/>
          <w:color w:val="000000"/>
          <w:sz w:val="24"/>
          <w:szCs w:val="24"/>
        </w:rPr>
        <w:t xml:space="preserve"> grande filosofo cattolico, ama</w:t>
      </w:r>
      <w:r w:rsidR="00BD529F" w:rsidRPr="00A420C4">
        <w:rPr>
          <w:rFonts w:eastAsia="Times New Roman"/>
          <w:color w:val="000000"/>
          <w:sz w:val="24"/>
          <w:szCs w:val="24"/>
        </w:rPr>
        <w:t>to da entrambi i papi viventi, R</w:t>
      </w:r>
      <w:r w:rsidR="00F00578" w:rsidRPr="00A420C4">
        <w:rPr>
          <w:rFonts w:eastAsia="Times New Roman"/>
          <w:color w:val="000000"/>
          <w:sz w:val="24"/>
          <w:szCs w:val="24"/>
        </w:rPr>
        <w:t>omano Guardini</w:t>
      </w:r>
      <w:r w:rsidR="00E23F10" w:rsidRPr="00A420C4">
        <w:rPr>
          <w:rFonts w:eastAsia="Times New Roman"/>
          <w:color w:val="000000"/>
          <w:sz w:val="24"/>
          <w:szCs w:val="24"/>
        </w:rPr>
        <w:t xml:space="preserve"> (1885-1968). Negli anni della P</w:t>
      </w:r>
      <w:r w:rsidR="00F00578" w:rsidRPr="00A420C4">
        <w:rPr>
          <w:rFonts w:eastAsia="Times New Roman"/>
          <w:color w:val="000000"/>
          <w:sz w:val="24"/>
          <w:szCs w:val="24"/>
        </w:rPr>
        <w:t>rima g</w:t>
      </w:r>
      <w:r w:rsidR="006D6382" w:rsidRPr="00A420C4">
        <w:rPr>
          <w:rFonts w:eastAsia="Times New Roman"/>
          <w:color w:val="000000"/>
          <w:sz w:val="24"/>
          <w:szCs w:val="24"/>
        </w:rPr>
        <w:t>uerra mondiale ha elaborato un’</w:t>
      </w:r>
      <w:r w:rsidR="00F00578" w:rsidRPr="00A420C4">
        <w:rPr>
          <w:rFonts w:eastAsia="Times New Roman"/>
          <w:color w:val="000000"/>
          <w:sz w:val="24"/>
          <w:szCs w:val="24"/>
        </w:rPr>
        <w:t>originale filoso</w:t>
      </w:r>
      <w:r w:rsidR="003F78E9" w:rsidRPr="00A420C4">
        <w:rPr>
          <w:rFonts w:eastAsia="Times New Roman"/>
          <w:color w:val="000000"/>
          <w:sz w:val="24"/>
          <w:szCs w:val="24"/>
        </w:rPr>
        <w:t xml:space="preserve">fia del «concreto vivente» che </w:t>
      </w:r>
      <w:r w:rsidR="00627E36" w:rsidRPr="00A420C4">
        <w:rPr>
          <w:rFonts w:eastAsia="Times New Roman"/>
          <w:color w:val="000000"/>
          <w:sz w:val="24"/>
          <w:szCs w:val="24"/>
        </w:rPr>
        <w:t xml:space="preserve">è </w:t>
      </w:r>
      <w:r w:rsidR="00F00578" w:rsidRPr="00A420C4">
        <w:rPr>
          <w:rFonts w:eastAsia="Times New Roman"/>
          <w:color w:val="000000"/>
          <w:sz w:val="24"/>
          <w:szCs w:val="24"/>
        </w:rPr>
        <w:t xml:space="preserve">un </w:t>
      </w:r>
      <w:r w:rsidR="00627E36" w:rsidRPr="00A420C4">
        <w:rPr>
          <w:rFonts w:eastAsia="Times New Roman"/>
          <w:color w:val="000000"/>
          <w:sz w:val="24"/>
          <w:szCs w:val="24"/>
        </w:rPr>
        <w:t xml:space="preserve">importante </w:t>
      </w:r>
      <w:r w:rsidR="00F00578" w:rsidRPr="00A420C4">
        <w:rPr>
          <w:rFonts w:eastAsia="Times New Roman"/>
          <w:color w:val="000000"/>
          <w:sz w:val="24"/>
          <w:szCs w:val="24"/>
        </w:rPr>
        <w:t>tentativo di valorizzare le opposizioni</w:t>
      </w:r>
      <w:r w:rsidR="00627E36" w:rsidRPr="00A420C4">
        <w:rPr>
          <w:rFonts w:eastAsia="Times New Roman"/>
          <w:color w:val="000000"/>
          <w:sz w:val="24"/>
          <w:szCs w:val="24"/>
        </w:rPr>
        <w:t xml:space="preserve"> della vita quotidiana</w:t>
      </w:r>
      <w:r w:rsidR="003F78E9" w:rsidRPr="00A420C4">
        <w:rPr>
          <w:rFonts w:eastAsia="Times New Roman"/>
          <w:color w:val="000000"/>
          <w:sz w:val="24"/>
          <w:szCs w:val="24"/>
        </w:rPr>
        <w:t xml:space="preserve"> in una prospettiva antropologica cristiana</w:t>
      </w:r>
      <w:r w:rsidR="00343A2A" w:rsidRPr="00A420C4">
        <w:rPr>
          <w:rStyle w:val="Rimandonotaapidipagina"/>
          <w:rFonts w:eastAsia="Times New Roman"/>
          <w:color w:val="000000"/>
          <w:sz w:val="24"/>
          <w:szCs w:val="24"/>
        </w:rPr>
        <w:footnoteReference w:id="3"/>
      </w:r>
      <w:r w:rsidR="00343A2A" w:rsidRPr="00A420C4">
        <w:rPr>
          <w:rFonts w:eastAsia="Times New Roman"/>
          <w:color w:val="000000"/>
          <w:sz w:val="24"/>
          <w:szCs w:val="24"/>
        </w:rPr>
        <w:t>.</w:t>
      </w:r>
      <w:r w:rsidR="003F78E9" w:rsidRPr="00A420C4">
        <w:rPr>
          <w:rFonts w:eastAsia="Times New Roman"/>
          <w:color w:val="000000"/>
          <w:sz w:val="24"/>
          <w:szCs w:val="24"/>
        </w:rPr>
        <w:t xml:space="preserve"> Guardini ci spiega che siamo un’unità corporea e spirituale, un </w:t>
      </w:r>
      <w:r w:rsidR="00627E36" w:rsidRPr="00A420C4">
        <w:rPr>
          <w:rFonts w:eastAsia="Times New Roman"/>
          <w:color w:val="000000"/>
          <w:sz w:val="24"/>
          <w:szCs w:val="24"/>
        </w:rPr>
        <w:t>«</w:t>
      </w:r>
      <w:r w:rsidR="003F78E9" w:rsidRPr="00A420C4">
        <w:rPr>
          <w:rFonts w:eastAsia="Times New Roman"/>
          <w:color w:val="000000"/>
          <w:sz w:val="24"/>
          <w:szCs w:val="24"/>
        </w:rPr>
        <w:t>concreto-vivente</w:t>
      </w:r>
      <w:r w:rsidR="00627E36" w:rsidRPr="00A420C4">
        <w:rPr>
          <w:rFonts w:eastAsia="Times New Roman"/>
          <w:color w:val="000000"/>
          <w:sz w:val="24"/>
          <w:szCs w:val="24"/>
        </w:rPr>
        <w:t>»</w:t>
      </w:r>
      <w:r w:rsidR="003F78E9" w:rsidRPr="00A420C4">
        <w:rPr>
          <w:rFonts w:eastAsia="Times New Roman"/>
          <w:color w:val="000000"/>
          <w:sz w:val="24"/>
          <w:szCs w:val="24"/>
        </w:rPr>
        <w:t xml:space="preserve">, che si conosce come </w:t>
      </w:r>
      <w:r w:rsidR="00F35DA0" w:rsidRPr="00A420C4">
        <w:rPr>
          <w:rFonts w:eastAsia="Times New Roman"/>
          <w:color w:val="000000"/>
          <w:sz w:val="24"/>
          <w:szCs w:val="24"/>
        </w:rPr>
        <w:t>un qualche cosa costruito</w:t>
      </w:r>
      <w:r w:rsidR="003F78E9" w:rsidRPr="00A420C4">
        <w:rPr>
          <w:rFonts w:eastAsia="Times New Roman"/>
          <w:color w:val="000000"/>
          <w:sz w:val="24"/>
          <w:szCs w:val="24"/>
        </w:rPr>
        <w:t xml:space="preserve"> dall’interno e dal profondo. Ci spiega che questo </w:t>
      </w:r>
      <w:r w:rsidR="00E23F10" w:rsidRPr="00A420C4">
        <w:rPr>
          <w:rFonts w:eastAsia="Times New Roman"/>
          <w:color w:val="000000"/>
          <w:sz w:val="24"/>
          <w:szCs w:val="24"/>
        </w:rPr>
        <w:t>«</w:t>
      </w:r>
      <w:r w:rsidR="003F78E9" w:rsidRPr="00A420C4">
        <w:rPr>
          <w:rFonts w:eastAsia="Times New Roman"/>
          <w:color w:val="000000"/>
          <w:sz w:val="24"/>
          <w:szCs w:val="24"/>
        </w:rPr>
        <w:t>concreto vivente</w:t>
      </w:r>
      <w:r w:rsidR="00E23F10" w:rsidRPr="00A420C4">
        <w:rPr>
          <w:rFonts w:eastAsia="Times New Roman"/>
          <w:color w:val="000000"/>
          <w:sz w:val="24"/>
          <w:szCs w:val="24"/>
        </w:rPr>
        <w:t>»</w:t>
      </w:r>
      <w:r w:rsidR="003F78E9" w:rsidRPr="00A420C4">
        <w:rPr>
          <w:rFonts w:eastAsia="Times New Roman"/>
          <w:color w:val="000000"/>
          <w:sz w:val="24"/>
          <w:szCs w:val="24"/>
        </w:rPr>
        <w:t xml:space="preserve"> non è inconoscibile</w:t>
      </w:r>
      <w:r w:rsidR="00E23F10" w:rsidRPr="00A420C4">
        <w:rPr>
          <w:rFonts w:eastAsia="Times New Roman"/>
          <w:color w:val="000000"/>
          <w:sz w:val="24"/>
          <w:szCs w:val="24"/>
        </w:rPr>
        <w:t>,</w:t>
      </w:r>
      <w:r w:rsidR="003F78E9" w:rsidRPr="00A420C4">
        <w:rPr>
          <w:rFonts w:eastAsia="Times New Roman"/>
          <w:color w:val="000000"/>
          <w:sz w:val="24"/>
          <w:szCs w:val="24"/>
        </w:rPr>
        <w:t xml:space="preserve"> ma che il pensiero greco, medievale e poi quello mod</w:t>
      </w:r>
      <w:r w:rsidR="00E03754" w:rsidRPr="00A420C4">
        <w:rPr>
          <w:rFonts w:eastAsia="Times New Roman"/>
          <w:color w:val="000000"/>
          <w:sz w:val="24"/>
          <w:szCs w:val="24"/>
        </w:rPr>
        <w:t xml:space="preserve">erno hanno </w:t>
      </w:r>
      <w:r w:rsidR="00C308ED" w:rsidRPr="00A420C4">
        <w:rPr>
          <w:rFonts w:eastAsia="Times New Roman"/>
          <w:color w:val="000000"/>
          <w:sz w:val="24"/>
          <w:szCs w:val="24"/>
        </w:rPr>
        <w:t xml:space="preserve">preteso </w:t>
      </w:r>
      <w:r w:rsidR="00E03754" w:rsidRPr="00A420C4">
        <w:rPr>
          <w:rFonts w:eastAsia="Times New Roman"/>
          <w:color w:val="000000"/>
          <w:sz w:val="24"/>
          <w:szCs w:val="24"/>
        </w:rPr>
        <w:t>di conoscer</w:t>
      </w:r>
      <w:r w:rsidR="00C308ED" w:rsidRPr="00A420C4">
        <w:rPr>
          <w:rFonts w:eastAsia="Times New Roman"/>
          <w:color w:val="000000"/>
          <w:sz w:val="24"/>
          <w:szCs w:val="24"/>
        </w:rPr>
        <w:t>lo</w:t>
      </w:r>
      <w:r w:rsidR="00E03754" w:rsidRPr="00A420C4">
        <w:rPr>
          <w:rFonts w:eastAsia="Times New Roman"/>
          <w:color w:val="000000"/>
          <w:sz w:val="24"/>
          <w:szCs w:val="24"/>
        </w:rPr>
        <w:t xml:space="preserve"> </w:t>
      </w:r>
      <w:r w:rsidR="003F78E9" w:rsidRPr="00A420C4">
        <w:rPr>
          <w:rFonts w:eastAsia="Times New Roman"/>
          <w:color w:val="000000"/>
          <w:sz w:val="24"/>
          <w:szCs w:val="24"/>
        </w:rPr>
        <w:t xml:space="preserve">in modo </w:t>
      </w:r>
      <w:r w:rsidR="00E23F10" w:rsidRPr="00A420C4">
        <w:rPr>
          <w:rFonts w:eastAsia="Times New Roman"/>
          <w:color w:val="000000"/>
          <w:sz w:val="24"/>
          <w:szCs w:val="24"/>
        </w:rPr>
        <w:t>del tutto intellettualistico</w:t>
      </w:r>
      <w:r w:rsidR="003F78E9" w:rsidRPr="00A420C4">
        <w:rPr>
          <w:rFonts w:eastAsia="Times New Roman"/>
          <w:color w:val="000000"/>
          <w:sz w:val="24"/>
          <w:szCs w:val="24"/>
        </w:rPr>
        <w:t xml:space="preserve">, scambiando il </w:t>
      </w:r>
      <w:r w:rsidR="00F35DA0" w:rsidRPr="00A420C4">
        <w:rPr>
          <w:rFonts w:eastAsia="Times New Roman"/>
          <w:color w:val="000000"/>
          <w:sz w:val="24"/>
          <w:szCs w:val="24"/>
        </w:rPr>
        <w:t xml:space="preserve">piano </w:t>
      </w:r>
      <w:r w:rsidR="003F78E9" w:rsidRPr="00A420C4">
        <w:rPr>
          <w:rFonts w:eastAsia="Times New Roman"/>
          <w:color w:val="000000"/>
          <w:sz w:val="24"/>
          <w:szCs w:val="24"/>
        </w:rPr>
        <w:t>dell’</w:t>
      </w:r>
      <w:r w:rsidR="00F35DA0" w:rsidRPr="00A420C4">
        <w:rPr>
          <w:rFonts w:eastAsia="Times New Roman"/>
          <w:color w:val="000000"/>
          <w:sz w:val="24"/>
          <w:szCs w:val="24"/>
        </w:rPr>
        <w:t>amore</w:t>
      </w:r>
      <w:r w:rsidR="00E23F10" w:rsidRPr="00A420C4">
        <w:rPr>
          <w:rFonts w:eastAsia="Times New Roman"/>
          <w:color w:val="000000"/>
          <w:sz w:val="24"/>
          <w:szCs w:val="24"/>
        </w:rPr>
        <w:t xml:space="preserve"> con quello </w:t>
      </w:r>
      <w:r w:rsidR="003F78E9" w:rsidRPr="00A420C4">
        <w:rPr>
          <w:rFonts w:eastAsia="Times New Roman"/>
          <w:color w:val="000000"/>
          <w:sz w:val="24"/>
          <w:szCs w:val="24"/>
        </w:rPr>
        <w:t>del concetto o della scienza. Invece, dice Guardini, l’unico concetto che ci consente di entrare</w:t>
      </w:r>
      <w:r w:rsidR="004725CB" w:rsidRPr="00A420C4">
        <w:rPr>
          <w:rFonts w:eastAsia="Times New Roman"/>
          <w:color w:val="000000"/>
          <w:sz w:val="24"/>
          <w:szCs w:val="24"/>
        </w:rPr>
        <w:t xml:space="preserve"> in noi stessi e nella vita rela</w:t>
      </w:r>
      <w:r w:rsidR="00E03754" w:rsidRPr="00A420C4">
        <w:rPr>
          <w:rFonts w:eastAsia="Times New Roman"/>
          <w:color w:val="000000"/>
          <w:sz w:val="24"/>
          <w:szCs w:val="24"/>
        </w:rPr>
        <w:t>zionale è quello dell’</w:t>
      </w:r>
      <w:r w:rsidR="003F78E9" w:rsidRPr="00A420C4">
        <w:rPr>
          <w:rFonts w:eastAsia="Times New Roman"/>
          <w:color w:val="000000"/>
          <w:sz w:val="24"/>
          <w:szCs w:val="24"/>
        </w:rPr>
        <w:t>opposizione e degli oppos</w:t>
      </w:r>
      <w:r w:rsidR="00E03754" w:rsidRPr="00A420C4">
        <w:rPr>
          <w:rFonts w:eastAsia="Times New Roman"/>
          <w:color w:val="000000"/>
          <w:sz w:val="24"/>
          <w:szCs w:val="24"/>
        </w:rPr>
        <w:t>ti perché tutta la nostra vita è</w:t>
      </w:r>
      <w:r w:rsidR="003F78E9" w:rsidRPr="00A420C4">
        <w:rPr>
          <w:rFonts w:eastAsia="Times New Roman"/>
          <w:color w:val="000000"/>
          <w:sz w:val="24"/>
          <w:szCs w:val="24"/>
        </w:rPr>
        <w:t xml:space="preserve"> dominata dal confronto tra polarità.</w:t>
      </w:r>
      <w:r w:rsidR="004725CB" w:rsidRPr="00A420C4">
        <w:rPr>
          <w:rFonts w:eastAsia="Times New Roman"/>
          <w:color w:val="000000"/>
          <w:sz w:val="24"/>
          <w:szCs w:val="24"/>
        </w:rPr>
        <w:t xml:space="preserve"> </w:t>
      </w:r>
      <w:r w:rsidR="004725CB" w:rsidRPr="00A420C4">
        <w:rPr>
          <w:sz w:val="24"/>
          <w:szCs w:val="24"/>
        </w:rPr>
        <w:t>«Il vivente-concreto si presenta come unità. Ma come un’unità possibile soltanto nel modo oppositivo</w:t>
      </w:r>
      <w:r w:rsidR="00F35DA0" w:rsidRPr="00A420C4">
        <w:rPr>
          <w:sz w:val="24"/>
          <w:szCs w:val="24"/>
        </w:rPr>
        <w:t>». Questo modo oppositivo di cogliere noi stessi non vuol dire praticare la contraddizione</w:t>
      </w:r>
      <w:r w:rsidR="00E03754" w:rsidRPr="00A420C4">
        <w:rPr>
          <w:sz w:val="24"/>
          <w:szCs w:val="24"/>
        </w:rPr>
        <w:t>,</w:t>
      </w:r>
      <w:r w:rsidR="00F35DA0" w:rsidRPr="00A420C4">
        <w:rPr>
          <w:sz w:val="24"/>
          <w:szCs w:val="24"/>
        </w:rPr>
        <w:t xml:space="preserve"> ma significa rinunciare a cogliere la nostra anima per via logica</w:t>
      </w:r>
      <w:r w:rsidR="004725CB" w:rsidRPr="00A420C4">
        <w:rPr>
          <w:sz w:val="24"/>
          <w:szCs w:val="24"/>
        </w:rPr>
        <w:t>. L’unità umana non è dunque qualche cosa di meccanico</w:t>
      </w:r>
      <w:r w:rsidR="00F35DA0" w:rsidRPr="00A420C4">
        <w:rPr>
          <w:sz w:val="24"/>
          <w:szCs w:val="24"/>
        </w:rPr>
        <w:t xml:space="preserve"> o di astratto </w:t>
      </w:r>
      <w:r w:rsidR="004725CB" w:rsidRPr="00A420C4">
        <w:rPr>
          <w:sz w:val="24"/>
          <w:szCs w:val="24"/>
        </w:rPr>
        <w:t xml:space="preserve">e richiede </w:t>
      </w:r>
      <w:r w:rsidR="00F35DA0" w:rsidRPr="00A420C4">
        <w:rPr>
          <w:sz w:val="24"/>
          <w:szCs w:val="24"/>
        </w:rPr>
        <w:t xml:space="preserve">che </w:t>
      </w:r>
      <w:r w:rsidR="00C308ED" w:rsidRPr="00A420C4">
        <w:rPr>
          <w:sz w:val="24"/>
          <w:szCs w:val="24"/>
        </w:rPr>
        <w:t>l’</w:t>
      </w:r>
      <w:r w:rsidR="004725CB" w:rsidRPr="00A420C4">
        <w:rPr>
          <w:sz w:val="24"/>
          <w:szCs w:val="24"/>
        </w:rPr>
        <w:t>esperienza dirett</w:t>
      </w:r>
      <w:r w:rsidR="00E03754" w:rsidRPr="00A420C4">
        <w:rPr>
          <w:sz w:val="24"/>
          <w:szCs w:val="24"/>
        </w:rPr>
        <w:t>a dell’opposizione e della complessità dell’esperienza</w:t>
      </w:r>
      <w:r w:rsidR="00F35DA0" w:rsidRPr="00A420C4">
        <w:rPr>
          <w:sz w:val="24"/>
          <w:szCs w:val="24"/>
        </w:rPr>
        <w:t xml:space="preserve"> siano </w:t>
      </w:r>
      <w:r w:rsidR="00C308ED" w:rsidRPr="00A420C4">
        <w:rPr>
          <w:sz w:val="24"/>
          <w:szCs w:val="24"/>
        </w:rPr>
        <w:t>ac</w:t>
      </w:r>
      <w:r w:rsidR="00F35DA0" w:rsidRPr="00A420C4">
        <w:rPr>
          <w:sz w:val="24"/>
          <w:szCs w:val="24"/>
        </w:rPr>
        <w:t>col</w:t>
      </w:r>
      <w:r w:rsidR="00C308ED" w:rsidRPr="00A420C4">
        <w:rPr>
          <w:sz w:val="24"/>
          <w:szCs w:val="24"/>
        </w:rPr>
        <w:t>t</w:t>
      </w:r>
      <w:r w:rsidR="00F35DA0" w:rsidRPr="00A420C4">
        <w:rPr>
          <w:sz w:val="24"/>
          <w:szCs w:val="24"/>
        </w:rPr>
        <w:t>e come una grande ricchezza</w:t>
      </w:r>
      <w:r w:rsidR="00C308ED" w:rsidRPr="00A420C4">
        <w:rPr>
          <w:sz w:val="24"/>
          <w:szCs w:val="24"/>
        </w:rPr>
        <w:t>, capace di nobilitare quelle sofferenze che se non sono viste come opposizione efficace non hanno senso</w:t>
      </w:r>
      <w:r w:rsidR="004725CB" w:rsidRPr="00A420C4">
        <w:rPr>
          <w:sz w:val="24"/>
          <w:szCs w:val="24"/>
        </w:rPr>
        <w:t xml:space="preserve">. Guardini </w:t>
      </w:r>
      <w:r w:rsidR="00F35DA0" w:rsidRPr="00A420C4">
        <w:rPr>
          <w:sz w:val="24"/>
          <w:szCs w:val="24"/>
        </w:rPr>
        <w:t>afferma che c</w:t>
      </w:r>
      <w:r w:rsidR="004725CB" w:rsidRPr="00A420C4">
        <w:rPr>
          <w:sz w:val="24"/>
          <w:szCs w:val="24"/>
        </w:rPr>
        <w:t xml:space="preserve">onoscere significa avere una relazione viva </w:t>
      </w:r>
      <w:r w:rsidR="00E23F10" w:rsidRPr="00A420C4">
        <w:rPr>
          <w:sz w:val="24"/>
          <w:szCs w:val="24"/>
        </w:rPr>
        <w:t xml:space="preserve">con </w:t>
      </w:r>
      <w:r w:rsidR="004725CB" w:rsidRPr="00A420C4">
        <w:rPr>
          <w:sz w:val="24"/>
          <w:szCs w:val="24"/>
        </w:rPr>
        <w:t xml:space="preserve">un </w:t>
      </w:r>
      <w:r w:rsidR="00C308ED" w:rsidRPr="00A420C4">
        <w:rPr>
          <w:sz w:val="24"/>
          <w:szCs w:val="24"/>
        </w:rPr>
        <w:t xml:space="preserve">soggetto </w:t>
      </w:r>
      <w:r w:rsidR="004725CB" w:rsidRPr="00A420C4">
        <w:rPr>
          <w:sz w:val="24"/>
          <w:szCs w:val="24"/>
        </w:rPr>
        <w:t xml:space="preserve">concreto e </w:t>
      </w:r>
      <w:r w:rsidR="00F35DA0" w:rsidRPr="00A420C4">
        <w:rPr>
          <w:sz w:val="24"/>
          <w:szCs w:val="24"/>
        </w:rPr>
        <w:t xml:space="preserve">quindi </w:t>
      </w:r>
      <w:r w:rsidR="00C308ED" w:rsidRPr="00A420C4">
        <w:rPr>
          <w:sz w:val="24"/>
          <w:szCs w:val="24"/>
        </w:rPr>
        <w:t xml:space="preserve">significa </w:t>
      </w:r>
      <w:r w:rsidR="004725CB" w:rsidRPr="00A420C4">
        <w:rPr>
          <w:sz w:val="24"/>
          <w:szCs w:val="24"/>
        </w:rPr>
        <w:t xml:space="preserve">vedere la singola realtà </w:t>
      </w:r>
      <w:r w:rsidR="00C308ED" w:rsidRPr="00A420C4">
        <w:rPr>
          <w:sz w:val="24"/>
          <w:szCs w:val="24"/>
        </w:rPr>
        <w:t xml:space="preserve">sempre </w:t>
      </w:r>
      <w:r w:rsidR="004725CB" w:rsidRPr="00A420C4">
        <w:rPr>
          <w:sz w:val="24"/>
          <w:szCs w:val="24"/>
        </w:rPr>
        <w:t>come un in</w:t>
      </w:r>
      <w:r w:rsidR="00490776" w:rsidRPr="00A420C4">
        <w:rPr>
          <w:sz w:val="24"/>
          <w:szCs w:val="24"/>
        </w:rPr>
        <w:t>ter</w:t>
      </w:r>
      <w:r w:rsidR="00C308ED" w:rsidRPr="00A420C4">
        <w:rPr>
          <w:sz w:val="24"/>
          <w:szCs w:val="24"/>
        </w:rPr>
        <w:t>o polarizzato</w:t>
      </w:r>
      <w:r w:rsidR="00490776" w:rsidRPr="00A420C4">
        <w:rPr>
          <w:sz w:val="24"/>
          <w:szCs w:val="24"/>
        </w:rPr>
        <w:t xml:space="preserve">. Il sovra-razionale è </w:t>
      </w:r>
      <w:r w:rsidR="004725CB" w:rsidRPr="00A420C4">
        <w:rPr>
          <w:i/>
          <w:sz w:val="24"/>
          <w:szCs w:val="24"/>
        </w:rPr>
        <w:t>Anschauung</w:t>
      </w:r>
      <w:r w:rsidR="00490776" w:rsidRPr="00A420C4">
        <w:rPr>
          <w:sz w:val="24"/>
          <w:szCs w:val="24"/>
        </w:rPr>
        <w:t>, visione</w:t>
      </w:r>
      <w:r w:rsidR="004725CB" w:rsidRPr="00A420C4">
        <w:rPr>
          <w:sz w:val="24"/>
          <w:szCs w:val="24"/>
        </w:rPr>
        <w:t xml:space="preserve">: non </w:t>
      </w:r>
      <w:r w:rsidR="00490776" w:rsidRPr="00A420C4">
        <w:rPr>
          <w:sz w:val="24"/>
          <w:szCs w:val="24"/>
        </w:rPr>
        <w:t xml:space="preserve">è </w:t>
      </w:r>
      <w:r w:rsidR="00C308ED" w:rsidRPr="00A420C4">
        <w:rPr>
          <w:sz w:val="24"/>
          <w:szCs w:val="24"/>
        </w:rPr>
        <w:t>semplicemente l’</w:t>
      </w:r>
      <w:r w:rsidR="00F35DA0" w:rsidRPr="00A420C4">
        <w:rPr>
          <w:sz w:val="24"/>
          <w:szCs w:val="24"/>
        </w:rPr>
        <w:t>extra-razionale</w:t>
      </w:r>
      <w:r w:rsidR="00C308ED" w:rsidRPr="00A420C4">
        <w:rPr>
          <w:sz w:val="24"/>
          <w:szCs w:val="24"/>
        </w:rPr>
        <w:t xml:space="preserve"> o il trascendentale</w:t>
      </w:r>
      <w:r w:rsidR="00057188" w:rsidRPr="00A420C4">
        <w:rPr>
          <w:sz w:val="24"/>
          <w:szCs w:val="24"/>
        </w:rPr>
        <w:t xml:space="preserve"> della filosofia</w:t>
      </w:r>
      <w:r w:rsidR="00F35DA0" w:rsidRPr="00A420C4">
        <w:rPr>
          <w:sz w:val="24"/>
          <w:szCs w:val="24"/>
        </w:rPr>
        <w:t>; è</w:t>
      </w:r>
      <w:r w:rsidR="004725CB" w:rsidRPr="00A420C4">
        <w:rPr>
          <w:sz w:val="24"/>
          <w:szCs w:val="24"/>
        </w:rPr>
        <w:t xml:space="preserve"> qualco</w:t>
      </w:r>
      <w:r w:rsidR="00F35DA0" w:rsidRPr="00A420C4">
        <w:rPr>
          <w:sz w:val="24"/>
          <w:szCs w:val="24"/>
        </w:rPr>
        <w:t xml:space="preserve">sa che sta in ambedue le sfere </w:t>
      </w:r>
      <w:r w:rsidR="00E03754" w:rsidRPr="00A420C4">
        <w:rPr>
          <w:sz w:val="24"/>
          <w:szCs w:val="24"/>
        </w:rPr>
        <w:t xml:space="preserve">del </w:t>
      </w:r>
      <w:r w:rsidR="004725CB" w:rsidRPr="00A420C4">
        <w:rPr>
          <w:sz w:val="24"/>
          <w:szCs w:val="24"/>
        </w:rPr>
        <w:t xml:space="preserve">concetto e </w:t>
      </w:r>
      <w:r w:rsidR="00E03754" w:rsidRPr="00A420C4">
        <w:rPr>
          <w:sz w:val="24"/>
          <w:szCs w:val="24"/>
        </w:rPr>
        <w:t>dell’</w:t>
      </w:r>
      <w:r w:rsidR="00F35DA0" w:rsidRPr="00A420C4">
        <w:rPr>
          <w:sz w:val="24"/>
          <w:szCs w:val="24"/>
        </w:rPr>
        <w:t>intuizione</w:t>
      </w:r>
      <w:r w:rsidR="004725CB" w:rsidRPr="00A420C4">
        <w:rPr>
          <w:sz w:val="24"/>
          <w:szCs w:val="24"/>
        </w:rPr>
        <w:t xml:space="preserve"> ma </w:t>
      </w:r>
      <w:r w:rsidR="00F35DA0" w:rsidRPr="00A420C4">
        <w:rPr>
          <w:sz w:val="24"/>
          <w:szCs w:val="24"/>
        </w:rPr>
        <w:t xml:space="preserve">che </w:t>
      </w:r>
      <w:r w:rsidR="004725CB" w:rsidRPr="00A420C4">
        <w:rPr>
          <w:sz w:val="24"/>
          <w:szCs w:val="24"/>
        </w:rPr>
        <w:t xml:space="preserve">è più della loro sintesi. L’universale umano di Guardini non è estensivo, ma intensivo. </w:t>
      </w:r>
      <w:r w:rsidR="00F35DA0" w:rsidRPr="00A420C4">
        <w:rPr>
          <w:sz w:val="24"/>
          <w:szCs w:val="24"/>
        </w:rPr>
        <w:t xml:space="preserve">Noi siamo </w:t>
      </w:r>
      <w:r w:rsidR="004725CB" w:rsidRPr="00A420C4">
        <w:rPr>
          <w:sz w:val="24"/>
          <w:szCs w:val="24"/>
        </w:rPr>
        <w:t>lo sguardo di Dio sul mondo: lo sguardo del conc</w:t>
      </w:r>
      <w:r w:rsidR="00F35DA0" w:rsidRPr="00A420C4">
        <w:rPr>
          <w:sz w:val="24"/>
          <w:szCs w:val="24"/>
        </w:rPr>
        <w:t>reto nel</w:t>
      </w:r>
      <w:r w:rsidR="004725CB" w:rsidRPr="00A420C4">
        <w:rPr>
          <w:sz w:val="24"/>
          <w:szCs w:val="24"/>
        </w:rPr>
        <w:t>la fede.</w:t>
      </w:r>
    </w:p>
    <w:p w14:paraId="3FD1AAA0" w14:textId="2BCAEFA1" w:rsidR="00B018A7" w:rsidRPr="00A420C4" w:rsidRDefault="00490776" w:rsidP="00A420C4">
      <w:pPr>
        <w:spacing w:after="120"/>
        <w:jc w:val="both"/>
        <w:rPr>
          <w:rFonts w:ascii="Times New Roman" w:hAnsi="Times New Roman" w:cs="Times New Roman"/>
        </w:rPr>
      </w:pPr>
      <w:r w:rsidRPr="00A420C4">
        <w:rPr>
          <w:rFonts w:ascii="Times New Roman" w:hAnsi="Times New Roman" w:cs="Times New Roman"/>
        </w:rPr>
        <w:tab/>
      </w:r>
      <w:r w:rsidR="004F4143" w:rsidRPr="00A420C4">
        <w:rPr>
          <w:rFonts w:ascii="Times New Roman" w:hAnsi="Times New Roman" w:cs="Times New Roman"/>
        </w:rPr>
        <w:t>Ho concluso. M</w:t>
      </w:r>
      <w:r w:rsidRPr="00A420C4">
        <w:rPr>
          <w:rFonts w:ascii="Times New Roman" w:hAnsi="Times New Roman" w:cs="Times New Roman"/>
        </w:rPr>
        <w:t>i auguro soltanto di essere riuscito a trasmettervi l’importanza che ha oggi lo sguardo della Chiesa sull’Europa e l’invito a serrare le fila e a lavorare insieme</w:t>
      </w:r>
      <w:r w:rsidR="00F35DA0" w:rsidRPr="00A420C4">
        <w:rPr>
          <w:rFonts w:ascii="Times New Roman" w:hAnsi="Times New Roman" w:cs="Times New Roman"/>
        </w:rPr>
        <w:t xml:space="preserve"> affinché la salvezza della </w:t>
      </w:r>
      <w:r w:rsidR="004A514A" w:rsidRPr="00A420C4">
        <w:rPr>
          <w:rFonts w:ascii="Times New Roman" w:hAnsi="Times New Roman" w:cs="Times New Roman"/>
        </w:rPr>
        <w:t xml:space="preserve">nostra </w:t>
      </w:r>
      <w:r w:rsidR="00F35DA0" w:rsidRPr="00A420C4">
        <w:rPr>
          <w:rFonts w:ascii="Times New Roman" w:hAnsi="Times New Roman" w:cs="Times New Roman"/>
        </w:rPr>
        <w:t xml:space="preserve">fede </w:t>
      </w:r>
      <w:r w:rsidRPr="00A420C4">
        <w:rPr>
          <w:rFonts w:ascii="Times New Roman" w:hAnsi="Times New Roman" w:cs="Times New Roman"/>
        </w:rPr>
        <w:t>non avvenga nel deserto de</w:t>
      </w:r>
      <w:r w:rsidR="00695BCC" w:rsidRPr="00A420C4">
        <w:rPr>
          <w:rFonts w:ascii="Times New Roman" w:hAnsi="Times New Roman" w:cs="Times New Roman"/>
        </w:rPr>
        <w:t xml:space="preserve">i valori della nostra tradizione europea, </w:t>
      </w:r>
      <w:r w:rsidR="00695BCC" w:rsidRPr="00A420C4">
        <w:rPr>
          <w:rFonts w:ascii="Times New Roman" w:hAnsi="Times New Roman" w:cs="Times New Roman"/>
          <w:i/>
        </w:rPr>
        <w:t>in primis</w:t>
      </w:r>
      <w:r w:rsidR="00695BCC" w:rsidRPr="00A420C4">
        <w:rPr>
          <w:rFonts w:ascii="Times New Roman" w:hAnsi="Times New Roman" w:cs="Times New Roman"/>
        </w:rPr>
        <w:t xml:space="preserve"> quello della ricerca della verità</w:t>
      </w:r>
      <w:r w:rsidRPr="00A420C4">
        <w:rPr>
          <w:rFonts w:ascii="Times New Roman" w:hAnsi="Times New Roman" w:cs="Times New Roman"/>
        </w:rPr>
        <w:t xml:space="preserve">. </w:t>
      </w:r>
      <w:r w:rsidR="00E03754" w:rsidRPr="00A420C4">
        <w:rPr>
          <w:rFonts w:ascii="Times New Roman" w:hAnsi="Times New Roman" w:cs="Times New Roman"/>
        </w:rPr>
        <w:t>Un filosofo contemporaneo non credente ha scritto che «è più vicino a Dio chi fa professione di ateism</w:t>
      </w:r>
      <w:r w:rsidR="00E23F10" w:rsidRPr="00A420C4">
        <w:rPr>
          <w:rFonts w:ascii="Times New Roman" w:hAnsi="Times New Roman" w:cs="Times New Roman"/>
        </w:rPr>
        <w:t>o, ma tiene ferma l’idea della V</w:t>
      </w:r>
      <w:r w:rsidR="003038C8" w:rsidRPr="00A420C4">
        <w:rPr>
          <w:rFonts w:ascii="Times New Roman" w:hAnsi="Times New Roman" w:cs="Times New Roman"/>
        </w:rPr>
        <w:t>erità, di chi nega la V</w:t>
      </w:r>
      <w:r w:rsidR="00E03754" w:rsidRPr="00A420C4">
        <w:rPr>
          <w:rFonts w:ascii="Times New Roman" w:hAnsi="Times New Roman" w:cs="Times New Roman"/>
        </w:rPr>
        <w:t>erità in nome di Dio»</w:t>
      </w:r>
      <w:r w:rsidR="004A514A" w:rsidRPr="00A420C4">
        <w:rPr>
          <w:rStyle w:val="Rimandonotaapidipagina"/>
          <w:rFonts w:ascii="Times New Roman" w:hAnsi="Times New Roman" w:cs="Times New Roman"/>
        </w:rPr>
        <w:footnoteReference w:id="4"/>
      </w:r>
      <w:r w:rsidR="00E03754" w:rsidRPr="00A420C4">
        <w:rPr>
          <w:rFonts w:ascii="Times New Roman" w:hAnsi="Times New Roman" w:cs="Times New Roman"/>
        </w:rPr>
        <w:t xml:space="preserve">. </w:t>
      </w:r>
      <w:r w:rsidR="00A420C4">
        <w:rPr>
          <w:rFonts w:ascii="Times New Roman" w:hAnsi="Times New Roman" w:cs="Times New Roman"/>
        </w:rPr>
        <w:t xml:space="preserve">È </w:t>
      </w:r>
      <w:r w:rsidR="00840045" w:rsidRPr="00A420C4">
        <w:rPr>
          <w:rFonts w:ascii="Times New Roman" w:hAnsi="Times New Roman" w:cs="Times New Roman"/>
        </w:rPr>
        <w:t>g</w:t>
      </w:r>
      <w:r w:rsidR="00E03754" w:rsidRPr="00A420C4">
        <w:rPr>
          <w:rFonts w:ascii="Times New Roman" w:hAnsi="Times New Roman" w:cs="Times New Roman"/>
        </w:rPr>
        <w:t>iusto</w:t>
      </w:r>
      <w:r w:rsidR="003D716A" w:rsidRPr="00A420C4">
        <w:rPr>
          <w:rFonts w:ascii="Times New Roman" w:hAnsi="Times New Roman" w:cs="Times New Roman"/>
        </w:rPr>
        <w:t>,</w:t>
      </w:r>
      <w:r w:rsidR="00E03754" w:rsidRPr="00A420C4">
        <w:rPr>
          <w:rFonts w:ascii="Times New Roman" w:hAnsi="Times New Roman" w:cs="Times New Roman"/>
        </w:rPr>
        <w:t xml:space="preserve"> ma </w:t>
      </w:r>
      <w:r w:rsidR="003D716A" w:rsidRPr="00A420C4">
        <w:rPr>
          <w:rFonts w:ascii="Times New Roman" w:hAnsi="Times New Roman" w:cs="Times New Roman"/>
        </w:rPr>
        <w:t xml:space="preserve">purtroppo </w:t>
      </w:r>
      <w:r w:rsidR="00E03754" w:rsidRPr="00A420C4">
        <w:rPr>
          <w:rFonts w:ascii="Times New Roman" w:hAnsi="Times New Roman" w:cs="Times New Roman"/>
        </w:rPr>
        <w:t xml:space="preserve">stiamo </w:t>
      </w:r>
      <w:r w:rsidR="003D716A" w:rsidRPr="00A420C4">
        <w:rPr>
          <w:rFonts w:ascii="Times New Roman" w:hAnsi="Times New Roman" w:cs="Times New Roman"/>
        </w:rPr>
        <w:t xml:space="preserve">ormai </w:t>
      </w:r>
      <w:r w:rsidR="002C4BBF" w:rsidRPr="00A420C4">
        <w:rPr>
          <w:rFonts w:ascii="Times New Roman" w:hAnsi="Times New Roman" w:cs="Times New Roman"/>
        </w:rPr>
        <w:t>andando oltre, in</w:t>
      </w:r>
      <w:r w:rsidR="00E03754" w:rsidRPr="00A420C4">
        <w:rPr>
          <w:rFonts w:ascii="Times New Roman" w:hAnsi="Times New Roman" w:cs="Times New Roman"/>
        </w:rPr>
        <w:t xml:space="preserve"> un deserto in cui non si incontr</w:t>
      </w:r>
      <w:r w:rsidR="002C4BBF" w:rsidRPr="00A420C4">
        <w:rPr>
          <w:rFonts w:ascii="Times New Roman" w:hAnsi="Times New Roman" w:cs="Times New Roman"/>
        </w:rPr>
        <w:t xml:space="preserve">a nemmeno più </w:t>
      </w:r>
      <w:r w:rsidR="003038C8" w:rsidRPr="00A420C4">
        <w:rPr>
          <w:rFonts w:ascii="Times New Roman" w:hAnsi="Times New Roman" w:cs="Times New Roman"/>
        </w:rPr>
        <w:t xml:space="preserve">il Maligno </w:t>
      </w:r>
      <w:r w:rsidR="002C4BBF" w:rsidRPr="00A420C4">
        <w:rPr>
          <w:rFonts w:ascii="Times New Roman" w:hAnsi="Times New Roman" w:cs="Times New Roman"/>
        </w:rPr>
        <w:t xml:space="preserve">tentatore </w:t>
      </w:r>
      <w:r w:rsidR="00E03754" w:rsidRPr="00A420C4">
        <w:rPr>
          <w:rFonts w:ascii="Times New Roman" w:hAnsi="Times New Roman" w:cs="Times New Roman"/>
        </w:rPr>
        <w:t xml:space="preserve">e </w:t>
      </w:r>
      <w:r w:rsidR="003D716A" w:rsidRPr="00A420C4">
        <w:rPr>
          <w:rFonts w:ascii="Times New Roman" w:hAnsi="Times New Roman" w:cs="Times New Roman"/>
        </w:rPr>
        <w:t>dove</w:t>
      </w:r>
      <w:r w:rsidR="002C4BBF" w:rsidRPr="00A420C4">
        <w:rPr>
          <w:rFonts w:ascii="Times New Roman" w:hAnsi="Times New Roman" w:cs="Times New Roman"/>
        </w:rPr>
        <w:t xml:space="preserve"> ci si consola gridando sempre più forte</w:t>
      </w:r>
      <w:r w:rsidR="00E23F10" w:rsidRPr="00A420C4">
        <w:rPr>
          <w:rFonts w:ascii="Times New Roman" w:hAnsi="Times New Roman" w:cs="Times New Roman"/>
        </w:rPr>
        <w:t xml:space="preserve">. </w:t>
      </w:r>
      <w:r w:rsidR="002C4BBF" w:rsidRPr="00A420C4">
        <w:rPr>
          <w:rFonts w:ascii="Times New Roman" w:hAnsi="Times New Roman" w:cs="Times New Roman"/>
        </w:rPr>
        <w:t>N</w:t>
      </w:r>
      <w:r w:rsidR="00E23F10" w:rsidRPr="00A420C4">
        <w:rPr>
          <w:rFonts w:ascii="Times New Roman" w:hAnsi="Times New Roman" w:cs="Times New Roman"/>
        </w:rPr>
        <w:t xml:space="preserve">on è bene </w:t>
      </w:r>
      <w:r w:rsidR="003D716A" w:rsidRPr="00A420C4">
        <w:rPr>
          <w:rFonts w:ascii="Times New Roman" w:hAnsi="Times New Roman" w:cs="Times New Roman"/>
        </w:rPr>
        <w:t>stare e fare d</w:t>
      </w:r>
      <w:r w:rsidR="00E23F10" w:rsidRPr="00A420C4">
        <w:rPr>
          <w:rFonts w:ascii="Times New Roman" w:hAnsi="Times New Roman" w:cs="Times New Roman"/>
        </w:rPr>
        <w:t>a soli</w:t>
      </w:r>
      <w:r w:rsidR="002C4BBF" w:rsidRPr="00A420C4">
        <w:rPr>
          <w:rFonts w:ascii="Times New Roman" w:hAnsi="Times New Roman" w:cs="Times New Roman"/>
        </w:rPr>
        <w:t xml:space="preserve"> nel deserto esistenziale dell’Europa</w:t>
      </w:r>
      <w:r w:rsidR="00E23F10" w:rsidRPr="00A420C4">
        <w:rPr>
          <w:rFonts w:ascii="Times New Roman" w:hAnsi="Times New Roman" w:cs="Times New Roman"/>
        </w:rPr>
        <w:t>: è necessario</w:t>
      </w:r>
      <w:r w:rsidR="003D716A" w:rsidRPr="00A420C4">
        <w:rPr>
          <w:rFonts w:ascii="Times New Roman" w:hAnsi="Times New Roman" w:cs="Times New Roman"/>
        </w:rPr>
        <w:t xml:space="preserve"> santificare il te</w:t>
      </w:r>
      <w:r w:rsidR="00E23F10" w:rsidRPr="00A420C4">
        <w:rPr>
          <w:rFonts w:ascii="Times New Roman" w:hAnsi="Times New Roman" w:cs="Times New Roman"/>
        </w:rPr>
        <w:t>mpo con l’incontro e il dialogo</w:t>
      </w:r>
      <w:r w:rsidR="00840045" w:rsidRPr="00A420C4">
        <w:rPr>
          <w:rFonts w:ascii="Times New Roman" w:hAnsi="Times New Roman" w:cs="Times New Roman"/>
        </w:rPr>
        <w:t xml:space="preserve">. </w:t>
      </w:r>
      <w:r w:rsidRPr="00A420C4">
        <w:rPr>
          <w:rFonts w:ascii="Times New Roman" w:hAnsi="Times New Roman" w:cs="Times New Roman"/>
        </w:rPr>
        <w:t>Grazie.</w:t>
      </w:r>
    </w:p>
    <w:sectPr w:rsidR="00B018A7" w:rsidRPr="00A420C4" w:rsidSect="00EF6457">
      <w:headerReference w:type="even" r:id="rId9"/>
      <w:headerReference w:type="default" r:id="rId10"/>
      <w:footerReference w:type="even" r:id="rId11"/>
      <w:footerReference w:type="default" r:id="rId12"/>
      <w:headerReference w:type="first" r:id="rId13"/>
      <w:footerReference w:type="first" r:id="rId14"/>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C7730" w14:textId="77777777" w:rsidR="00FF6723" w:rsidRDefault="00FF6723" w:rsidP="00490776">
      <w:r>
        <w:separator/>
      </w:r>
    </w:p>
  </w:endnote>
  <w:endnote w:type="continuationSeparator" w:id="0">
    <w:p w14:paraId="1642F020" w14:textId="77777777" w:rsidR="00FF6723" w:rsidRDefault="00FF6723" w:rsidP="0049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9E72C" w14:textId="77777777" w:rsidR="00490776" w:rsidRDefault="00490776" w:rsidP="009D52A5">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A9CD526" w14:textId="77777777" w:rsidR="00490776" w:rsidRDefault="00490776" w:rsidP="0049077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EC3F7" w14:textId="6CA3A182" w:rsidR="00490776" w:rsidRDefault="00490776" w:rsidP="009D52A5">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473A1">
      <w:rPr>
        <w:rStyle w:val="Numeropagina"/>
        <w:noProof/>
      </w:rPr>
      <w:t>2</w:t>
    </w:r>
    <w:r>
      <w:rPr>
        <w:rStyle w:val="Numeropagina"/>
      </w:rPr>
      <w:fldChar w:fldCharType="end"/>
    </w:r>
  </w:p>
  <w:p w14:paraId="49FBF97B" w14:textId="77777777" w:rsidR="00490776" w:rsidRDefault="00490776" w:rsidP="00490776">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AEE41" w14:textId="77777777" w:rsidR="006473A1" w:rsidRDefault="006473A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526B2" w14:textId="77777777" w:rsidR="00FF6723" w:rsidRDefault="00FF6723" w:rsidP="00490776">
      <w:r>
        <w:separator/>
      </w:r>
    </w:p>
  </w:footnote>
  <w:footnote w:type="continuationSeparator" w:id="0">
    <w:p w14:paraId="41C00F2D" w14:textId="77777777" w:rsidR="00FF6723" w:rsidRDefault="00FF6723" w:rsidP="00490776">
      <w:r>
        <w:continuationSeparator/>
      </w:r>
    </w:p>
  </w:footnote>
  <w:footnote w:id="1">
    <w:p w14:paraId="5AD535BF" w14:textId="111C05DE" w:rsidR="00343A2A" w:rsidRPr="00A420C4" w:rsidRDefault="00343A2A" w:rsidP="006D6382">
      <w:pPr>
        <w:pStyle w:val="Testonotaapidipagina"/>
        <w:rPr>
          <w:rFonts w:ascii="Times New Roman" w:hAnsi="Times New Roman" w:cs="Times New Roman"/>
        </w:rPr>
      </w:pPr>
      <w:r w:rsidRPr="00A420C4">
        <w:rPr>
          <w:rStyle w:val="Rimandonotaapidipagina"/>
          <w:rFonts w:ascii="Times New Roman" w:hAnsi="Times New Roman" w:cs="Times New Roman"/>
        </w:rPr>
        <w:footnoteRef/>
      </w:r>
      <w:r w:rsidRPr="00A420C4">
        <w:rPr>
          <w:rFonts w:ascii="Times New Roman" w:hAnsi="Times New Roman" w:cs="Times New Roman"/>
        </w:rPr>
        <w:t xml:space="preserve"> </w:t>
      </w:r>
      <w:r w:rsidRPr="00A420C4">
        <w:rPr>
          <w:rFonts w:ascii="Times New Roman" w:hAnsi="Times New Roman" w:cs="Times New Roman"/>
          <w:color w:val="000000"/>
        </w:rPr>
        <w:t xml:space="preserve">C.M. Martini, </w:t>
      </w:r>
      <w:r w:rsidRPr="00A420C4">
        <w:rPr>
          <w:rFonts w:ascii="Times New Roman" w:hAnsi="Times New Roman" w:cs="Times New Roman"/>
          <w:i/>
          <w:color w:val="000000"/>
        </w:rPr>
        <w:t>Le ragioni del credere, Scritti e interventi</w:t>
      </w:r>
      <w:r w:rsidRPr="00A420C4">
        <w:rPr>
          <w:rFonts w:ascii="Times New Roman" w:hAnsi="Times New Roman" w:cs="Times New Roman"/>
          <w:color w:val="000000"/>
        </w:rPr>
        <w:t>, Milano, Mondadori 2011, p.1628.</w:t>
      </w:r>
    </w:p>
  </w:footnote>
  <w:footnote w:id="2">
    <w:p w14:paraId="2D3C556D" w14:textId="32EAFA49" w:rsidR="00343A2A" w:rsidRPr="00A420C4" w:rsidRDefault="00343A2A" w:rsidP="006D6382">
      <w:pPr>
        <w:pStyle w:val="Testonotaapidipagina"/>
        <w:rPr>
          <w:rFonts w:ascii="Times New Roman" w:hAnsi="Times New Roman" w:cs="Times New Roman"/>
          <w:lang w:val="fr-FR"/>
        </w:rPr>
      </w:pPr>
      <w:r w:rsidRPr="00A420C4">
        <w:rPr>
          <w:rStyle w:val="Rimandonotaapidipagina"/>
          <w:rFonts w:ascii="Times New Roman" w:hAnsi="Times New Roman" w:cs="Times New Roman"/>
        </w:rPr>
        <w:footnoteRef/>
      </w:r>
      <w:r w:rsidRPr="00A420C4">
        <w:rPr>
          <w:rFonts w:ascii="Times New Roman" w:hAnsi="Times New Roman" w:cs="Times New Roman"/>
          <w:lang w:val="fr-FR"/>
        </w:rPr>
        <w:t xml:space="preserve"> </w:t>
      </w:r>
      <w:r w:rsidRPr="00A420C4">
        <w:rPr>
          <w:rFonts w:ascii="Times New Roman" w:hAnsi="Times New Roman" w:cs="Times New Roman"/>
          <w:color w:val="000000"/>
          <w:lang w:val="fr-FR"/>
        </w:rPr>
        <w:t xml:space="preserve">H. Geiselberger, </w:t>
      </w:r>
      <w:r w:rsidRPr="00A420C4">
        <w:rPr>
          <w:rFonts w:ascii="Times New Roman" w:hAnsi="Times New Roman" w:cs="Times New Roman"/>
          <w:i/>
          <w:color w:val="000000"/>
          <w:lang w:val="fr-FR"/>
        </w:rPr>
        <w:t>Die Grosse Regression. Eine internationale Debatte über die geistige Situation der Zeit</w:t>
      </w:r>
      <w:r w:rsidRPr="00A420C4">
        <w:rPr>
          <w:rFonts w:ascii="Times New Roman" w:hAnsi="Times New Roman" w:cs="Times New Roman"/>
          <w:color w:val="000000"/>
          <w:lang w:val="fr-FR"/>
        </w:rPr>
        <w:t>, Surkamp, Berlin 2017.</w:t>
      </w:r>
    </w:p>
  </w:footnote>
  <w:footnote w:id="3">
    <w:p w14:paraId="03B099CD" w14:textId="2C7FE1AC" w:rsidR="00343A2A" w:rsidRPr="00A420C4" w:rsidRDefault="00343A2A" w:rsidP="006D6382">
      <w:pPr>
        <w:rPr>
          <w:rFonts w:ascii="Times New Roman" w:eastAsia="Times New Roman" w:hAnsi="Times New Roman" w:cs="Times New Roman"/>
          <w:color w:val="000000"/>
          <w:sz w:val="20"/>
          <w:szCs w:val="20"/>
        </w:rPr>
      </w:pPr>
      <w:r w:rsidRPr="00A420C4">
        <w:rPr>
          <w:rStyle w:val="Rimandonotaapidipagina"/>
          <w:rFonts w:ascii="Times New Roman" w:hAnsi="Times New Roman" w:cs="Times New Roman"/>
          <w:sz w:val="20"/>
          <w:szCs w:val="20"/>
        </w:rPr>
        <w:footnoteRef/>
      </w:r>
      <w:r w:rsidRPr="00A420C4">
        <w:rPr>
          <w:rFonts w:ascii="Times New Roman" w:hAnsi="Times New Roman" w:cs="Times New Roman"/>
          <w:sz w:val="20"/>
          <w:szCs w:val="20"/>
        </w:rPr>
        <w:t xml:space="preserve"> R. </w:t>
      </w:r>
      <w:r w:rsidR="006D6382" w:rsidRPr="00A420C4">
        <w:rPr>
          <w:rFonts w:ascii="Times New Roman" w:hAnsi="Times New Roman" w:cs="Times New Roman"/>
          <w:sz w:val="20"/>
          <w:szCs w:val="20"/>
        </w:rPr>
        <w:t>Guardini</w:t>
      </w:r>
      <w:r w:rsidRPr="00A420C4">
        <w:rPr>
          <w:rFonts w:ascii="Times New Roman" w:hAnsi="Times New Roman" w:cs="Times New Roman"/>
          <w:sz w:val="20"/>
          <w:szCs w:val="20"/>
        </w:rPr>
        <w:t xml:space="preserve">, </w:t>
      </w:r>
      <w:r w:rsidRPr="00A420C4">
        <w:rPr>
          <w:rFonts w:ascii="Times New Roman" w:hAnsi="Times New Roman" w:cs="Times New Roman"/>
          <w:i/>
          <w:sz w:val="20"/>
          <w:szCs w:val="20"/>
        </w:rPr>
        <w:t>L’opposizione polare. Saggio per una filosofia del concreto vivente</w:t>
      </w:r>
      <w:r w:rsidRPr="00A420C4">
        <w:rPr>
          <w:rFonts w:ascii="Times New Roman" w:hAnsi="Times New Roman" w:cs="Times New Roman"/>
          <w:sz w:val="20"/>
          <w:szCs w:val="20"/>
        </w:rPr>
        <w:t xml:space="preserve">, Brescia, Morcelliana, 1997; ed. or. </w:t>
      </w:r>
      <w:r w:rsidRPr="00A420C4">
        <w:rPr>
          <w:rFonts w:ascii="Times New Roman" w:hAnsi="Times New Roman" w:cs="Times New Roman"/>
          <w:i/>
          <w:sz w:val="20"/>
          <w:szCs w:val="20"/>
        </w:rPr>
        <w:t>Der Gegensatz. Versuche zu einer Philosophie des Lebendig-Konkreten</w:t>
      </w:r>
      <w:r w:rsidRPr="00A420C4">
        <w:rPr>
          <w:rFonts w:ascii="Times New Roman" w:hAnsi="Times New Roman" w:cs="Times New Roman"/>
          <w:sz w:val="20"/>
          <w:szCs w:val="20"/>
        </w:rPr>
        <w:t>, Mainz, Werkkreis im Matthias-Grünewald-Verlag, 1925</w:t>
      </w:r>
      <w:r w:rsidRPr="00A420C4">
        <w:rPr>
          <w:rFonts w:ascii="Times New Roman" w:eastAsia="Times New Roman" w:hAnsi="Times New Roman" w:cs="Times New Roman"/>
          <w:color w:val="000000"/>
          <w:sz w:val="20"/>
          <w:szCs w:val="20"/>
        </w:rPr>
        <w:t>.</w:t>
      </w:r>
    </w:p>
  </w:footnote>
  <w:footnote w:id="4">
    <w:p w14:paraId="45505507" w14:textId="10837A7A" w:rsidR="004A514A" w:rsidRPr="006D6382" w:rsidRDefault="004A514A" w:rsidP="006D6382">
      <w:pPr>
        <w:rPr>
          <w:rFonts w:ascii="Arial" w:hAnsi="Arial" w:cs="Arial"/>
          <w:sz w:val="20"/>
          <w:szCs w:val="20"/>
        </w:rPr>
      </w:pPr>
      <w:r w:rsidRPr="00A420C4">
        <w:rPr>
          <w:rStyle w:val="Rimandonotaapidipagina"/>
          <w:rFonts w:ascii="Times New Roman" w:hAnsi="Times New Roman" w:cs="Times New Roman"/>
          <w:sz w:val="20"/>
          <w:szCs w:val="20"/>
        </w:rPr>
        <w:footnoteRef/>
      </w:r>
      <w:r w:rsidRPr="00A420C4">
        <w:rPr>
          <w:rFonts w:ascii="Times New Roman" w:hAnsi="Times New Roman" w:cs="Times New Roman"/>
          <w:sz w:val="20"/>
          <w:szCs w:val="20"/>
        </w:rPr>
        <w:t xml:space="preserve"> S. Givone, </w:t>
      </w:r>
      <w:r w:rsidRPr="00A420C4">
        <w:rPr>
          <w:rFonts w:ascii="Times New Roman" w:hAnsi="Times New Roman" w:cs="Times New Roman"/>
          <w:i/>
          <w:sz w:val="20"/>
          <w:szCs w:val="20"/>
        </w:rPr>
        <w:t>Quant’è vero Dio. Perché non possiamo fare a meno della religione</w:t>
      </w:r>
      <w:r w:rsidRPr="00A420C4">
        <w:rPr>
          <w:rFonts w:ascii="Times New Roman" w:hAnsi="Times New Roman" w:cs="Times New Roman"/>
          <w:sz w:val="20"/>
          <w:szCs w:val="20"/>
        </w:rPr>
        <w:t>, Milano, Solferino editrice 2018</w:t>
      </w:r>
      <w:r w:rsidR="006D6382" w:rsidRPr="00A420C4">
        <w:rPr>
          <w:rFonts w:ascii="Times New Roman" w:hAnsi="Times New Roman" w:cs="Times New Roman"/>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292B8" w14:textId="77777777" w:rsidR="006473A1" w:rsidRDefault="006473A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CD82D" w14:textId="4B5797A3" w:rsidR="00550B54" w:rsidRDefault="00550B5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1B661" w14:textId="77777777" w:rsidR="006473A1" w:rsidRDefault="006473A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1A3AE3"/>
    <w:multiLevelType w:val="hybridMultilevel"/>
    <w:tmpl w:val="099CFB34"/>
    <w:lvl w:ilvl="0" w:tplc="D4124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8EC1B43"/>
    <w:multiLevelType w:val="hybridMultilevel"/>
    <w:tmpl w:val="1DB282CA"/>
    <w:lvl w:ilvl="0" w:tplc="0EAE8726">
      <w:start w:val="1"/>
      <w:numFmt w:val="upperRoman"/>
      <w:lvlText w:val="%1."/>
      <w:lvlJc w:val="left"/>
      <w:pPr>
        <w:ind w:left="1428" w:hanging="72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nsid w:val="31FD7873"/>
    <w:multiLevelType w:val="hybridMultilevel"/>
    <w:tmpl w:val="64B86038"/>
    <w:lvl w:ilvl="0" w:tplc="CE263ED2">
      <w:start w:val="1"/>
      <w:numFmt w:val="decimal"/>
      <w:lvlText w:val="%1)"/>
      <w:lvlJc w:val="left"/>
      <w:pPr>
        <w:ind w:left="1060" w:hanging="360"/>
      </w:pPr>
      <w:rPr>
        <w:rFonts w:hint="default"/>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4">
    <w:nsid w:val="582552D0"/>
    <w:multiLevelType w:val="hybridMultilevel"/>
    <w:tmpl w:val="9636184E"/>
    <w:lvl w:ilvl="0" w:tplc="E4E4BBC8">
      <w:start w:val="1"/>
      <w:numFmt w:val="decimal"/>
      <w:lvlText w:val="(%1)"/>
      <w:lvlJc w:val="left"/>
      <w:pPr>
        <w:ind w:left="1060" w:hanging="360"/>
      </w:pPr>
      <w:rPr>
        <w:rFonts w:hint="default"/>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794"/>
    <w:rsid w:val="00007948"/>
    <w:rsid w:val="000101CE"/>
    <w:rsid w:val="00021825"/>
    <w:rsid w:val="00021BD6"/>
    <w:rsid w:val="00032D08"/>
    <w:rsid w:val="00037B1D"/>
    <w:rsid w:val="000408F7"/>
    <w:rsid w:val="0005000E"/>
    <w:rsid w:val="0005452D"/>
    <w:rsid w:val="0005668C"/>
    <w:rsid w:val="00057188"/>
    <w:rsid w:val="00063739"/>
    <w:rsid w:val="0007482E"/>
    <w:rsid w:val="000748AC"/>
    <w:rsid w:val="00076974"/>
    <w:rsid w:val="0009783D"/>
    <w:rsid w:val="00097C01"/>
    <w:rsid w:val="000B2000"/>
    <w:rsid w:val="000B567D"/>
    <w:rsid w:val="000F67E6"/>
    <w:rsid w:val="000F7E1A"/>
    <w:rsid w:val="0010389D"/>
    <w:rsid w:val="00106535"/>
    <w:rsid w:val="00113169"/>
    <w:rsid w:val="0012273A"/>
    <w:rsid w:val="00151947"/>
    <w:rsid w:val="001749F5"/>
    <w:rsid w:val="00187974"/>
    <w:rsid w:val="001904C9"/>
    <w:rsid w:val="001A4276"/>
    <w:rsid w:val="001A60BC"/>
    <w:rsid w:val="001C072E"/>
    <w:rsid w:val="001D38AF"/>
    <w:rsid w:val="001E70CA"/>
    <w:rsid w:val="001F28BD"/>
    <w:rsid w:val="00200214"/>
    <w:rsid w:val="002004CE"/>
    <w:rsid w:val="0020790A"/>
    <w:rsid w:val="00216166"/>
    <w:rsid w:val="00237A77"/>
    <w:rsid w:val="0024496B"/>
    <w:rsid w:val="00265098"/>
    <w:rsid w:val="00266DD9"/>
    <w:rsid w:val="002751ED"/>
    <w:rsid w:val="002A5628"/>
    <w:rsid w:val="002C2F5B"/>
    <w:rsid w:val="002C4BBF"/>
    <w:rsid w:val="002D3993"/>
    <w:rsid w:val="002F1026"/>
    <w:rsid w:val="002F21C7"/>
    <w:rsid w:val="002F7BC7"/>
    <w:rsid w:val="003038C8"/>
    <w:rsid w:val="003056C8"/>
    <w:rsid w:val="00315232"/>
    <w:rsid w:val="0031573E"/>
    <w:rsid w:val="0031774F"/>
    <w:rsid w:val="00323401"/>
    <w:rsid w:val="0034232C"/>
    <w:rsid w:val="00343A2A"/>
    <w:rsid w:val="00346B40"/>
    <w:rsid w:val="003557AB"/>
    <w:rsid w:val="0035767F"/>
    <w:rsid w:val="00376D0E"/>
    <w:rsid w:val="00386284"/>
    <w:rsid w:val="003A5ADD"/>
    <w:rsid w:val="003B1D5C"/>
    <w:rsid w:val="003B6541"/>
    <w:rsid w:val="003C124E"/>
    <w:rsid w:val="003C64BE"/>
    <w:rsid w:val="003D702E"/>
    <w:rsid w:val="003D716A"/>
    <w:rsid w:val="003E5794"/>
    <w:rsid w:val="003F31EA"/>
    <w:rsid w:val="003F4F42"/>
    <w:rsid w:val="003F53BC"/>
    <w:rsid w:val="003F78E9"/>
    <w:rsid w:val="00401B9B"/>
    <w:rsid w:val="00404BAE"/>
    <w:rsid w:val="00406713"/>
    <w:rsid w:val="00407537"/>
    <w:rsid w:val="00423FA2"/>
    <w:rsid w:val="004317F8"/>
    <w:rsid w:val="00434FF0"/>
    <w:rsid w:val="004356A5"/>
    <w:rsid w:val="00435B9E"/>
    <w:rsid w:val="004373B6"/>
    <w:rsid w:val="00451A60"/>
    <w:rsid w:val="00455C21"/>
    <w:rsid w:val="004725CB"/>
    <w:rsid w:val="0048771F"/>
    <w:rsid w:val="00490776"/>
    <w:rsid w:val="004A514A"/>
    <w:rsid w:val="004B484E"/>
    <w:rsid w:val="004C70F8"/>
    <w:rsid w:val="004F216A"/>
    <w:rsid w:val="004F4143"/>
    <w:rsid w:val="00510D7E"/>
    <w:rsid w:val="00513095"/>
    <w:rsid w:val="00516AC2"/>
    <w:rsid w:val="005224AB"/>
    <w:rsid w:val="00524104"/>
    <w:rsid w:val="00536530"/>
    <w:rsid w:val="00545124"/>
    <w:rsid w:val="00550B54"/>
    <w:rsid w:val="00575CFB"/>
    <w:rsid w:val="0057787C"/>
    <w:rsid w:val="005A3B90"/>
    <w:rsid w:val="005A4A8F"/>
    <w:rsid w:val="005B4989"/>
    <w:rsid w:val="005C09DC"/>
    <w:rsid w:val="005E3004"/>
    <w:rsid w:val="005E6594"/>
    <w:rsid w:val="00606C30"/>
    <w:rsid w:val="00607315"/>
    <w:rsid w:val="006079FA"/>
    <w:rsid w:val="006158DA"/>
    <w:rsid w:val="00616830"/>
    <w:rsid w:val="00627E36"/>
    <w:rsid w:val="006419FA"/>
    <w:rsid w:val="006473A1"/>
    <w:rsid w:val="0067509B"/>
    <w:rsid w:val="00676C86"/>
    <w:rsid w:val="00683EE1"/>
    <w:rsid w:val="00691726"/>
    <w:rsid w:val="00691C0A"/>
    <w:rsid w:val="006926F6"/>
    <w:rsid w:val="00694A8F"/>
    <w:rsid w:val="00695BCC"/>
    <w:rsid w:val="006A11DA"/>
    <w:rsid w:val="006A14D3"/>
    <w:rsid w:val="006A7DFB"/>
    <w:rsid w:val="006D48EC"/>
    <w:rsid w:val="006D6382"/>
    <w:rsid w:val="006E662C"/>
    <w:rsid w:val="006E70E1"/>
    <w:rsid w:val="006E7F51"/>
    <w:rsid w:val="006F0EF5"/>
    <w:rsid w:val="007101BC"/>
    <w:rsid w:val="00715638"/>
    <w:rsid w:val="0071634B"/>
    <w:rsid w:val="00722135"/>
    <w:rsid w:val="0074733F"/>
    <w:rsid w:val="0077300A"/>
    <w:rsid w:val="007A6AFA"/>
    <w:rsid w:val="007C72A7"/>
    <w:rsid w:val="007F0AA7"/>
    <w:rsid w:val="008006F2"/>
    <w:rsid w:val="008048B5"/>
    <w:rsid w:val="00814A55"/>
    <w:rsid w:val="008246CD"/>
    <w:rsid w:val="008252C5"/>
    <w:rsid w:val="00825A5B"/>
    <w:rsid w:val="00840045"/>
    <w:rsid w:val="0084337D"/>
    <w:rsid w:val="00866BBA"/>
    <w:rsid w:val="00871EEC"/>
    <w:rsid w:val="00886163"/>
    <w:rsid w:val="0088624C"/>
    <w:rsid w:val="00897F5D"/>
    <w:rsid w:val="008E045C"/>
    <w:rsid w:val="008E3EEB"/>
    <w:rsid w:val="008E6D13"/>
    <w:rsid w:val="008F1644"/>
    <w:rsid w:val="009148BA"/>
    <w:rsid w:val="00950454"/>
    <w:rsid w:val="009645F7"/>
    <w:rsid w:val="009653C1"/>
    <w:rsid w:val="00970C8F"/>
    <w:rsid w:val="009758DB"/>
    <w:rsid w:val="009831FC"/>
    <w:rsid w:val="00983E6C"/>
    <w:rsid w:val="009A4C7D"/>
    <w:rsid w:val="009B087C"/>
    <w:rsid w:val="009D4EE3"/>
    <w:rsid w:val="009E4B62"/>
    <w:rsid w:val="009E4C40"/>
    <w:rsid w:val="009E55C0"/>
    <w:rsid w:val="00A02701"/>
    <w:rsid w:val="00A25372"/>
    <w:rsid w:val="00A404A2"/>
    <w:rsid w:val="00A40520"/>
    <w:rsid w:val="00A420C4"/>
    <w:rsid w:val="00A613C5"/>
    <w:rsid w:val="00AA2CBA"/>
    <w:rsid w:val="00AB0990"/>
    <w:rsid w:val="00AE2EE3"/>
    <w:rsid w:val="00AE3748"/>
    <w:rsid w:val="00B018A7"/>
    <w:rsid w:val="00B03173"/>
    <w:rsid w:val="00B110DD"/>
    <w:rsid w:val="00B13C6F"/>
    <w:rsid w:val="00B14773"/>
    <w:rsid w:val="00B17D2C"/>
    <w:rsid w:val="00B4390F"/>
    <w:rsid w:val="00B55DA6"/>
    <w:rsid w:val="00B608A9"/>
    <w:rsid w:val="00B77240"/>
    <w:rsid w:val="00B81EC4"/>
    <w:rsid w:val="00B972F7"/>
    <w:rsid w:val="00BA4812"/>
    <w:rsid w:val="00BB3E16"/>
    <w:rsid w:val="00BB5CCA"/>
    <w:rsid w:val="00BC465F"/>
    <w:rsid w:val="00BD529F"/>
    <w:rsid w:val="00C15513"/>
    <w:rsid w:val="00C23CD5"/>
    <w:rsid w:val="00C27902"/>
    <w:rsid w:val="00C308ED"/>
    <w:rsid w:val="00C36739"/>
    <w:rsid w:val="00C46CEA"/>
    <w:rsid w:val="00C65CA0"/>
    <w:rsid w:val="00C70604"/>
    <w:rsid w:val="00C90675"/>
    <w:rsid w:val="00C91EAC"/>
    <w:rsid w:val="00CA215D"/>
    <w:rsid w:val="00CB5EBB"/>
    <w:rsid w:val="00CC4E89"/>
    <w:rsid w:val="00CD310A"/>
    <w:rsid w:val="00D0131B"/>
    <w:rsid w:val="00D068CC"/>
    <w:rsid w:val="00D25C12"/>
    <w:rsid w:val="00D26CB2"/>
    <w:rsid w:val="00D30315"/>
    <w:rsid w:val="00D36F8D"/>
    <w:rsid w:val="00D37035"/>
    <w:rsid w:val="00D41954"/>
    <w:rsid w:val="00D5464E"/>
    <w:rsid w:val="00D61E4F"/>
    <w:rsid w:val="00D73890"/>
    <w:rsid w:val="00D80D4C"/>
    <w:rsid w:val="00D951F0"/>
    <w:rsid w:val="00DB48B8"/>
    <w:rsid w:val="00DD31D6"/>
    <w:rsid w:val="00DD6D84"/>
    <w:rsid w:val="00DE03CD"/>
    <w:rsid w:val="00E03533"/>
    <w:rsid w:val="00E03754"/>
    <w:rsid w:val="00E15D5B"/>
    <w:rsid w:val="00E1677D"/>
    <w:rsid w:val="00E23F10"/>
    <w:rsid w:val="00E32F48"/>
    <w:rsid w:val="00E65C07"/>
    <w:rsid w:val="00E70556"/>
    <w:rsid w:val="00E95E30"/>
    <w:rsid w:val="00EC22AB"/>
    <w:rsid w:val="00EC5B25"/>
    <w:rsid w:val="00ED0120"/>
    <w:rsid w:val="00EF42AE"/>
    <w:rsid w:val="00EF6457"/>
    <w:rsid w:val="00F00578"/>
    <w:rsid w:val="00F254D6"/>
    <w:rsid w:val="00F27E3A"/>
    <w:rsid w:val="00F35DA0"/>
    <w:rsid w:val="00F36F55"/>
    <w:rsid w:val="00F578BE"/>
    <w:rsid w:val="00F7531C"/>
    <w:rsid w:val="00F9028F"/>
    <w:rsid w:val="00F90AC6"/>
    <w:rsid w:val="00F90D2C"/>
    <w:rsid w:val="00FB4C99"/>
    <w:rsid w:val="00FE37A8"/>
    <w:rsid w:val="00FE5D6F"/>
    <w:rsid w:val="00FE7629"/>
    <w:rsid w:val="00FE7677"/>
    <w:rsid w:val="00FF67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FF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032D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link w:val="Titolo3Carattere"/>
    <w:uiPriority w:val="9"/>
    <w:qFormat/>
    <w:rsid w:val="00AB0990"/>
    <w:pPr>
      <w:spacing w:before="100" w:beforeAutospacing="1" w:after="100" w:afterAutospacing="1"/>
      <w:outlineLvl w:val="2"/>
    </w:pPr>
    <w:rPr>
      <w:rFonts w:ascii="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31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317F8"/>
    <w:pPr>
      <w:ind w:left="720"/>
      <w:contextualSpacing/>
    </w:pPr>
  </w:style>
  <w:style w:type="character" w:customStyle="1" w:styleId="apple-converted-space">
    <w:name w:val="apple-converted-space"/>
    <w:basedOn w:val="Carpredefinitoparagrafo"/>
    <w:rsid w:val="00607315"/>
  </w:style>
  <w:style w:type="character" w:styleId="Enfasigrassetto">
    <w:name w:val="Strong"/>
    <w:basedOn w:val="Carpredefinitoparagrafo"/>
    <w:uiPriority w:val="22"/>
    <w:qFormat/>
    <w:rsid w:val="0012273A"/>
    <w:rPr>
      <w:b/>
      <w:bCs/>
    </w:rPr>
  </w:style>
  <w:style w:type="character" w:styleId="Enfasicorsivo">
    <w:name w:val="Emphasis"/>
    <w:basedOn w:val="Carpredefinitoparagrafo"/>
    <w:uiPriority w:val="20"/>
    <w:qFormat/>
    <w:rsid w:val="0012273A"/>
    <w:rPr>
      <w:i/>
      <w:iCs/>
    </w:rPr>
  </w:style>
  <w:style w:type="paragraph" w:styleId="NormaleWeb">
    <w:name w:val="Normal (Web)"/>
    <w:basedOn w:val="Normale"/>
    <w:uiPriority w:val="99"/>
    <w:unhideWhenUsed/>
    <w:rsid w:val="008F1644"/>
    <w:pPr>
      <w:spacing w:before="100" w:beforeAutospacing="1" w:after="100" w:afterAutospacing="1"/>
    </w:pPr>
    <w:rPr>
      <w:rFonts w:ascii="Times New Roman" w:hAnsi="Times New Roman" w:cs="Times New Roman"/>
      <w:sz w:val="28"/>
      <w:szCs w:val="28"/>
      <w:lang w:eastAsia="it-IT"/>
    </w:rPr>
  </w:style>
  <w:style w:type="character" w:customStyle="1" w:styleId="Titolo3Carattere">
    <w:name w:val="Titolo 3 Carattere"/>
    <w:basedOn w:val="Carpredefinitoparagrafo"/>
    <w:link w:val="Titolo3"/>
    <w:uiPriority w:val="9"/>
    <w:rsid w:val="00AB0990"/>
    <w:rPr>
      <w:rFonts w:ascii="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AB0990"/>
    <w:rPr>
      <w:color w:val="0000FF"/>
      <w:u w:val="single"/>
    </w:rPr>
  </w:style>
  <w:style w:type="character" w:styleId="CitazioneHTML">
    <w:name w:val="HTML Cite"/>
    <w:basedOn w:val="Carpredefinitoparagrafo"/>
    <w:uiPriority w:val="99"/>
    <w:semiHidden/>
    <w:unhideWhenUsed/>
    <w:rsid w:val="00AB0990"/>
    <w:rPr>
      <w:i/>
      <w:iCs/>
    </w:rPr>
  </w:style>
  <w:style w:type="character" w:customStyle="1" w:styleId="Data1">
    <w:name w:val="Data1"/>
    <w:basedOn w:val="Carpredefinitoparagrafo"/>
    <w:rsid w:val="00BB3E16"/>
  </w:style>
  <w:style w:type="character" w:customStyle="1" w:styleId="categories-links">
    <w:name w:val="categories-links"/>
    <w:basedOn w:val="Carpredefinitoparagrafo"/>
    <w:rsid w:val="00BB3E16"/>
  </w:style>
  <w:style w:type="character" w:customStyle="1" w:styleId="st">
    <w:name w:val="st"/>
    <w:basedOn w:val="Carpredefinitoparagrafo"/>
    <w:rsid w:val="00B13C6F"/>
  </w:style>
  <w:style w:type="paragraph" w:styleId="Pidipagina">
    <w:name w:val="footer"/>
    <w:basedOn w:val="Normale"/>
    <w:link w:val="PidipaginaCarattere"/>
    <w:uiPriority w:val="99"/>
    <w:unhideWhenUsed/>
    <w:rsid w:val="00490776"/>
    <w:pPr>
      <w:tabs>
        <w:tab w:val="center" w:pos="4819"/>
        <w:tab w:val="right" w:pos="9638"/>
      </w:tabs>
    </w:pPr>
  </w:style>
  <w:style w:type="character" w:customStyle="1" w:styleId="PidipaginaCarattere">
    <w:name w:val="Piè di pagina Carattere"/>
    <w:basedOn w:val="Carpredefinitoparagrafo"/>
    <w:link w:val="Pidipagina"/>
    <w:uiPriority w:val="99"/>
    <w:rsid w:val="00490776"/>
  </w:style>
  <w:style w:type="character" w:styleId="Numeropagina">
    <w:name w:val="page number"/>
    <w:basedOn w:val="Carpredefinitoparagrafo"/>
    <w:uiPriority w:val="99"/>
    <w:semiHidden/>
    <w:unhideWhenUsed/>
    <w:rsid w:val="00490776"/>
  </w:style>
  <w:style w:type="paragraph" w:styleId="Testofumetto">
    <w:name w:val="Balloon Text"/>
    <w:basedOn w:val="Normale"/>
    <w:link w:val="TestofumettoCarattere"/>
    <w:uiPriority w:val="99"/>
    <w:semiHidden/>
    <w:unhideWhenUsed/>
    <w:rsid w:val="00AA2CB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A2CBA"/>
    <w:rPr>
      <w:rFonts w:ascii="Segoe UI" w:hAnsi="Segoe UI" w:cs="Segoe UI"/>
      <w:sz w:val="18"/>
      <w:szCs w:val="18"/>
    </w:rPr>
  </w:style>
  <w:style w:type="paragraph" w:styleId="Intestazione">
    <w:name w:val="header"/>
    <w:basedOn w:val="Normale"/>
    <w:link w:val="IntestazioneCarattere"/>
    <w:uiPriority w:val="99"/>
    <w:unhideWhenUsed/>
    <w:rsid w:val="00550B54"/>
    <w:pPr>
      <w:tabs>
        <w:tab w:val="center" w:pos="4819"/>
        <w:tab w:val="right" w:pos="9638"/>
      </w:tabs>
    </w:pPr>
  </w:style>
  <w:style w:type="character" w:customStyle="1" w:styleId="IntestazioneCarattere">
    <w:name w:val="Intestazione Carattere"/>
    <w:basedOn w:val="Carpredefinitoparagrafo"/>
    <w:link w:val="Intestazione"/>
    <w:uiPriority w:val="99"/>
    <w:rsid w:val="00550B54"/>
  </w:style>
  <w:style w:type="character" w:customStyle="1" w:styleId="Titolo1Carattere">
    <w:name w:val="Titolo 1 Carattere"/>
    <w:basedOn w:val="Carpredefinitoparagrafo"/>
    <w:link w:val="Titolo1"/>
    <w:uiPriority w:val="9"/>
    <w:rsid w:val="00032D08"/>
    <w:rPr>
      <w:rFonts w:asciiTheme="majorHAnsi" w:eastAsiaTheme="majorEastAsia" w:hAnsiTheme="majorHAnsi" w:cstheme="majorBidi"/>
      <w:color w:val="2F5496" w:themeColor="accent1" w:themeShade="BF"/>
      <w:sz w:val="32"/>
      <w:szCs w:val="32"/>
    </w:rPr>
  </w:style>
  <w:style w:type="paragraph" w:styleId="Testonotaapidipagina">
    <w:name w:val="footnote text"/>
    <w:basedOn w:val="Normale"/>
    <w:link w:val="TestonotaapidipaginaCarattere"/>
    <w:uiPriority w:val="99"/>
    <w:unhideWhenUsed/>
    <w:rsid w:val="00343A2A"/>
    <w:rPr>
      <w:sz w:val="20"/>
      <w:szCs w:val="20"/>
    </w:rPr>
  </w:style>
  <w:style w:type="character" w:customStyle="1" w:styleId="TestonotaapidipaginaCarattere">
    <w:name w:val="Testo nota a piè di pagina Carattere"/>
    <w:basedOn w:val="Carpredefinitoparagrafo"/>
    <w:link w:val="Testonotaapidipagina"/>
    <w:uiPriority w:val="99"/>
    <w:rsid w:val="00343A2A"/>
    <w:rPr>
      <w:sz w:val="20"/>
      <w:szCs w:val="20"/>
    </w:rPr>
  </w:style>
  <w:style w:type="character" w:styleId="Rimandonotaapidipagina">
    <w:name w:val="footnote reference"/>
    <w:basedOn w:val="Carpredefinitoparagrafo"/>
    <w:uiPriority w:val="99"/>
    <w:unhideWhenUsed/>
    <w:rsid w:val="00343A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032D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link w:val="Titolo3Carattere"/>
    <w:uiPriority w:val="9"/>
    <w:qFormat/>
    <w:rsid w:val="00AB0990"/>
    <w:pPr>
      <w:spacing w:before="100" w:beforeAutospacing="1" w:after="100" w:afterAutospacing="1"/>
      <w:outlineLvl w:val="2"/>
    </w:pPr>
    <w:rPr>
      <w:rFonts w:ascii="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31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317F8"/>
    <w:pPr>
      <w:ind w:left="720"/>
      <w:contextualSpacing/>
    </w:pPr>
  </w:style>
  <w:style w:type="character" w:customStyle="1" w:styleId="apple-converted-space">
    <w:name w:val="apple-converted-space"/>
    <w:basedOn w:val="Carpredefinitoparagrafo"/>
    <w:rsid w:val="00607315"/>
  </w:style>
  <w:style w:type="character" w:styleId="Enfasigrassetto">
    <w:name w:val="Strong"/>
    <w:basedOn w:val="Carpredefinitoparagrafo"/>
    <w:uiPriority w:val="22"/>
    <w:qFormat/>
    <w:rsid w:val="0012273A"/>
    <w:rPr>
      <w:b/>
      <w:bCs/>
    </w:rPr>
  </w:style>
  <w:style w:type="character" w:styleId="Enfasicorsivo">
    <w:name w:val="Emphasis"/>
    <w:basedOn w:val="Carpredefinitoparagrafo"/>
    <w:uiPriority w:val="20"/>
    <w:qFormat/>
    <w:rsid w:val="0012273A"/>
    <w:rPr>
      <w:i/>
      <w:iCs/>
    </w:rPr>
  </w:style>
  <w:style w:type="paragraph" w:styleId="NormaleWeb">
    <w:name w:val="Normal (Web)"/>
    <w:basedOn w:val="Normale"/>
    <w:uiPriority w:val="99"/>
    <w:unhideWhenUsed/>
    <w:rsid w:val="008F1644"/>
    <w:pPr>
      <w:spacing w:before="100" w:beforeAutospacing="1" w:after="100" w:afterAutospacing="1"/>
    </w:pPr>
    <w:rPr>
      <w:rFonts w:ascii="Times New Roman" w:hAnsi="Times New Roman" w:cs="Times New Roman"/>
      <w:sz w:val="28"/>
      <w:szCs w:val="28"/>
      <w:lang w:eastAsia="it-IT"/>
    </w:rPr>
  </w:style>
  <w:style w:type="character" w:customStyle="1" w:styleId="Titolo3Carattere">
    <w:name w:val="Titolo 3 Carattere"/>
    <w:basedOn w:val="Carpredefinitoparagrafo"/>
    <w:link w:val="Titolo3"/>
    <w:uiPriority w:val="9"/>
    <w:rsid w:val="00AB0990"/>
    <w:rPr>
      <w:rFonts w:ascii="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AB0990"/>
    <w:rPr>
      <w:color w:val="0000FF"/>
      <w:u w:val="single"/>
    </w:rPr>
  </w:style>
  <w:style w:type="character" w:styleId="CitazioneHTML">
    <w:name w:val="HTML Cite"/>
    <w:basedOn w:val="Carpredefinitoparagrafo"/>
    <w:uiPriority w:val="99"/>
    <w:semiHidden/>
    <w:unhideWhenUsed/>
    <w:rsid w:val="00AB0990"/>
    <w:rPr>
      <w:i/>
      <w:iCs/>
    </w:rPr>
  </w:style>
  <w:style w:type="character" w:customStyle="1" w:styleId="Data1">
    <w:name w:val="Data1"/>
    <w:basedOn w:val="Carpredefinitoparagrafo"/>
    <w:rsid w:val="00BB3E16"/>
  </w:style>
  <w:style w:type="character" w:customStyle="1" w:styleId="categories-links">
    <w:name w:val="categories-links"/>
    <w:basedOn w:val="Carpredefinitoparagrafo"/>
    <w:rsid w:val="00BB3E16"/>
  </w:style>
  <w:style w:type="character" w:customStyle="1" w:styleId="st">
    <w:name w:val="st"/>
    <w:basedOn w:val="Carpredefinitoparagrafo"/>
    <w:rsid w:val="00B13C6F"/>
  </w:style>
  <w:style w:type="paragraph" w:styleId="Pidipagina">
    <w:name w:val="footer"/>
    <w:basedOn w:val="Normale"/>
    <w:link w:val="PidipaginaCarattere"/>
    <w:uiPriority w:val="99"/>
    <w:unhideWhenUsed/>
    <w:rsid w:val="00490776"/>
    <w:pPr>
      <w:tabs>
        <w:tab w:val="center" w:pos="4819"/>
        <w:tab w:val="right" w:pos="9638"/>
      </w:tabs>
    </w:pPr>
  </w:style>
  <w:style w:type="character" w:customStyle="1" w:styleId="PidipaginaCarattere">
    <w:name w:val="Piè di pagina Carattere"/>
    <w:basedOn w:val="Carpredefinitoparagrafo"/>
    <w:link w:val="Pidipagina"/>
    <w:uiPriority w:val="99"/>
    <w:rsid w:val="00490776"/>
  </w:style>
  <w:style w:type="character" w:styleId="Numeropagina">
    <w:name w:val="page number"/>
    <w:basedOn w:val="Carpredefinitoparagrafo"/>
    <w:uiPriority w:val="99"/>
    <w:semiHidden/>
    <w:unhideWhenUsed/>
    <w:rsid w:val="00490776"/>
  </w:style>
  <w:style w:type="paragraph" w:styleId="Testofumetto">
    <w:name w:val="Balloon Text"/>
    <w:basedOn w:val="Normale"/>
    <w:link w:val="TestofumettoCarattere"/>
    <w:uiPriority w:val="99"/>
    <w:semiHidden/>
    <w:unhideWhenUsed/>
    <w:rsid w:val="00AA2CB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A2CBA"/>
    <w:rPr>
      <w:rFonts w:ascii="Segoe UI" w:hAnsi="Segoe UI" w:cs="Segoe UI"/>
      <w:sz w:val="18"/>
      <w:szCs w:val="18"/>
    </w:rPr>
  </w:style>
  <w:style w:type="paragraph" w:styleId="Intestazione">
    <w:name w:val="header"/>
    <w:basedOn w:val="Normale"/>
    <w:link w:val="IntestazioneCarattere"/>
    <w:uiPriority w:val="99"/>
    <w:unhideWhenUsed/>
    <w:rsid w:val="00550B54"/>
    <w:pPr>
      <w:tabs>
        <w:tab w:val="center" w:pos="4819"/>
        <w:tab w:val="right" w:pos="9638"/>
      </w:tabs>
    </w:pPr>
  </w:style>
  <w:style w:type="character" w:customStyle="1" w:styleId="IntestazioneCarattere">
    <w:name w:val="Intestazione Carattere"/>
    <w:basedOn w:val="Carpredefinitoparagrafo"/>
    <w:link w:val="Intestazione"/>
    <w:uiPriority w:val="99"/>
    <w:rsid w:val="00550B54"/>
  </w:style>
  <w:style w:type="character" w:customStyle="1" w:styleId="Titolo1Carattere">
    <w:name w:val="Titolo 1 Carattere"/>
    <w:basedOn w:val="Carpredefinitoparagrafo"/>
    <w:link w:val="Titolo1"/>
    <w:uiPriority w:val="9"/>
    <w:rsid w:val="00032D08"/>
    <w:rPr>
      <w:rFonts w:asciiTheme="majorHAnsi" w:eastAsiaTheme="majorEastAsia" w:hAnsiTheme="majorHAnsi" w:cstheme="majorBidi"/>
      <w:color w:val="2F5496" w:themeColor="accent1" w:themeShade="BF"/>
      <w:sz w:val="32"/>
      <w:szCs w:val="32"/>
    </w:rPr>
  </w:style>
  <w:style w:type="paragraph" w:styleId="Testonotaapidipagina">
    <w:name w:val="footnote text"/>
    <w:basedOn w:val="Normale"/>
    <w:link w:val="TestonotaapidipaginaCarattere"/>
    <w:uiPriority w:val="99"/>
    <w:unhideWhenUsed/>
    <w:rsid w:val="00343A2A"/>
    <w:rPr>
      <w:sz w:val="20"/>
      <w:szCs w:val="20"/>
    </w:rPr>
  </w:style>
  <w:style w:type="character" w:customStyle="1" w:styleId="TestonotaapidipaginaCarattere">
    <w:name w:val="Testo nota a piè di pagina Carattere"/>
    <w:basedOn w:val="Carpredefinitoparagrafo"/>
    <w:link w:val="Testonotaapidipagina"/>
    <w:uiPriority w:val="99"/>
    <w:rsid w:val="00343A2A"/>
    <w:rPr>
      <w:sz w:val="20"/>
      <w:szCs w:val="20"/>
    </w:rPr>
  </w:style>
  <w:style w:type="character" w:styleId="Rimandonotaapidipagina">
    <w:name w:val="footnote reference"/>
    <w:basedOn w:val="Carpredefinitoparagrafo"/>
    <w:uiPriority w:val="99"/>
    <w:unhideWhenUsed/>
    <w:rsid w:val="00343A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1432">
      <w:bodyDiv w:val="1"/>
      <w:marLeft w:val="0"/>
      <w:marRight w:val="0"/>
      <w:marTop w:val="0"/>
      <w:marBottom w:val="0"/>
      <w:divBdr>
        <w:top w:val="none" w:sz="0" w:space="0" w:color="auto"/>
        <w:left w:val="none" w:sz="0" w:space="0" w:color="auto"/>
        <w:bottom w:val="none" w:sz="0" w:space="0" w:color="auto"/>
        <w:right w:val="none" w:sz="0" w:space="0" w:color="auto"/>
      </w:divBdr>
      <w:divsChild>
        <w:div w:id="1676227539">
          <w:marLeft w:val="0"/>
          <w:marRight w:val="0"/>
          <w:marTop w:val="0"/>
          <w:marBottom w:val="0"/>
          <w:divBdr>
            <w:top w:val="none" w:sz="0" w:space="0" w:color="auto"/>
            <w:left w:val="none" w:sz="0" w:space="0" w:color="auto"/>
            <w:bottom w:val="none" w:sz="0" w:space="0" w:color="auto"/>
            <w:right w:val="none" w:sz="0" w:space="0" w:color="auto"/>
          </w:divBdr>
        </w:div>
        <w:div w:id="1054503941">
          <w:marLeft w:val="0"/>
          <w:marRight w:val="0"/>
          <w:marTop w:val="0"/>
          <w:marBottom w:val="300"/>
          <w:divBdr>
            <w:top w:val="none" w:sz="0" w:space="0" w:color="auto"/>
            <w:left w:val="none" w:sz="0" w:space="0" w:color="auto"/>
            <w:bottom w:val="none" w:sz="0" w:space="0" w:color="auto"/>
            <w:right w:val="none" w:sz="0" w:space="0" w:color="auto"/>
          </w:divBdr>
        </w:div>
      </w:divsChild>
    </w:div>
    <w:div w:id="197547462">
      <w:bodyDiv w:val="1"/>
      <w:marLeft w:val="0"/>
      <w:marRight w:val="0"/>
      <w:marTop w:val="0"/>
      <w:marBottom w:val="0"/>
      <w:divBdr>
        <w:top w:val="none" w:sz="0" w:space="0" w:color="auto"/>
        <w:left w:val="none" w:sz="0" w:space="0" w:color="auto"/>
        <w:bottom w:val="none" w:sz="0" w:space="0" w:color="auto"/>
        <w:right w:val="none" w:sz="0" w:space="0" w:color="auto"/>
      </w:divBdr>
    </w:div>
    <w:div w:id="259917593">
      <w:bodyDiv w:val="1"/>
      <w:marLeft w:val="0"/>
      <w:marRight w:val="0"/>
      <w:marTop w:val="0"/>
      <w:marBottom w:val="0"/>
      <w:divBdr>
        <w:top w:val="none" w:sz="0" w:space="0" w:color="auto"/>
        <w:left w:val="none" w:sz="0" w:space="0" w:color="auto"/>
        <w:bottom w:val="none" w:sz="0" w:space="0" w:color="auto"/>
        <w:right w:val="none" w:sz="0" w:space="0" w:color="auto"/>
      </w:divBdr>
    </w:div>
    <w:div w:id="264921437">
      <w:bodyDiv w:val="1"/>
      <w:marLeft w:val="0"/>
      <w:marRight w:val="0"/>
      <w:marTop w:val="0"/>
      <w:marBottom w:val="0"/>
      <w:divBdr>
        <w:top w:val="none" w:sz="0" w:space="0" w:color="auto"/>
        <w:left w:val="none" w:sz="0" w:space="0" w:color="auto"/>
        <w:bottom w:val="none" w:sz="0" w:space="0" w:color="auto"/>
        <w:right w:val="none" w:sz="0" w:space="0" w:color="auto"/>
      </w:divBdr>
    </w:div>
    <w:div w:id="289631429">
      <w:bodyDiv w:val="1"/>
      <w:marLeft w:val="0"/>
      <w:marRight w:val="0"/>
      <w:marTop w:val="0"/>
      <w:marBottom w:val="0"/>
      <w:divBdr>
        <w:top w:val="none" w:sz="0" w:space="0" w:color="auto"/>
        <w:left w:val="none" w:sz="0" w:space="0" w:color="auto"/>
        <w:bottom w:val="none" w:sz="0" w:space="0" w:color="auto"/>
        <w:right w:val="none" w:sz="0" w:space="0" w:color="auto"/>
      </w:divBdr>
      <w:divsChild>
        <w:div w:id="1584222641">
          <w:marLeft w:val="0"/>
          <w:marRight w:val="0"/>
          <w:marTop w:val="0"/>
          <w:marBottom w:val="0"/>
          <w:divBdr>
            <w:top w:val="none" w:sz="0" w:space="0" w:color="auto"/>
            <w:left w:val="none" w:sz="0" w:space="0" w:color="auto"/>
            <w:bottom w:val="none" w:sz="0" w:space="0" w:color="auto"/>
            <w:right w:val="none" w:sz="0" w:space="0" w:color="auto"/>
          </w:divBdr>
          <w:divsChild>
            <w:div w:id="164673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55448">
      <w:bodyDiv w:val="1"/>
      <w:marLeft w:val="0"/>
      <w:marRight w:val="0"/>
      <w:marTop w:val="0"/>
      <w:marBottom w:val="0"/>
      <w:divBdr>
        <w:top w:val="none" w:sz="0" w:space="0" w:color="auto"/>
        <w:left w:val="none" w:sz="0" w:space="0" w:color="auto"/>
        <w:bottom w:val="none" w:sz="0" w:space="0" w:color="auto"/>
        <w:right w:val="none" w:sz="0" w:space="0" w:color="auto"/>
      </w:divBdr>
      <w:divsChild>
        <w:div w:id="1637489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5682020">
              <w:marLeft w:val="0"/>
              <w:marRight w:val="0"/>
              <w:marTop w:val="0"/>
              <w:marBottom w:val="0"/>
              <w:divBdr>
                <w:top w:val="none" w:sz="0" w:space="0" w:color="auto"/>
                <w:left w:val="none" w:sz="0" w:space="0" w:color="auto"/>
                <w:bottom w:val="none" w:sz="0" w:space="0" w:color="auto"/>
                <w:right w:val="none" w:sz="0" w:space="0" w:color="auto"/>
              </w:divBdr>
            </w:div>
          </w:divsChild>
        </w:div>
        <w:div w:id="610472849">
          <w:blockQuote w:val="1"/>
          <w:marLeft w:val="720"/>
          <w:marRight w:val="720"/>
          <w:marTop w:val="100"/>
          <w:marBottom w:val="100"/>
          <w:divBdr>
            <w:top w:val="none" w:sz="0" w:space="0" w:color="auto"/>
            <w:left w:val="none" w:sz="0" w:space="0" w:color="auto"/>
            <w:bottom w:val="none" w:sz="0" w:space="0" w:color="auto"/>
            <w:right w:val="none" w:sz="0" w:space="0" w:color="auto"/>
          </w:divBdr>
        </w:div>
        <w:div w:id="902955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8479056">
      <w:bodyDiv w:val="1"/>
      <w:marLeft w:val="0"/>
      <w:marRight w:val="0"/>
      <w:marTop w:val="0"/>
      <w:marBottom w:val="0"/>
      <w:divBdr>
        <w:top w:val="none" w:sz="0" w:space="0" w:color="auto"/>
        <w:left w:val="none" w:sz="0" w:space="0" w:color="auto"/>
        <w:bottom w:val="none" w:sz="0" w:space="0" w:color="auto"/>
        <w:right w:val="none" w:sz="0" w:space="0" w:color="auto"/>
      </w:divBdr>
      <w:divsChild>
        <w:div w:id="887181290">
          <w:marLeft w:val="0"/>
          <w:marRight w:val="0"/>
          <w:marTop w:val="0"/>
          <w:marBottom w:val="390"/>
          <w:divBdr>
            <w:top w:val="none" w:sz="0" w:space="0" w:color="auto"/>
            <w:left w:val="none" w:sz="0" w:space="0" w:color="auto"/>
            <w:bottom w:val="none" w:sz="0" w:space="0" w:color="auto"/>
            <w:right w:val="none" w:sz="0" w:space="0" w:color="auto"/>
          </w:divBdr>
          <w:divsChild>
            <w:div w:id="1757706677">
              <w:marLeft w:val="0"/>
              <w:marRight w:val="0"/>
              <w:marTop w:val="0"/>
              <w:marBottom w:val="0"/>
              <w:divBdr>
                <w:top w:val="none" w:sz="0" w:space="0" w:color="auto"/>
                <w:left w:val="none" w:sz="0" w:space="0" w:color="auto"/>
                <w:bottom w:val="none" w:sz="0" w:space="0" w:color="auto"/>
                <w:right w:val="none" w:sz="0" w:space="0" w:color="auto"/>
              </w:divBdr>
              <w:divsChild>
                <w:div w:id="37972702">
                  <w:marLeft w:val="0"/>
                  <w:marRight w:val="0"/>
                  <w:marTop w:val="0"/>
                  <w:marBottom w:val="0"/>
                  <w:divBdr>
                    <w:top w:val="none" w:sz="0" w:space="0" w:color="auto"/>
                    <w:left w:val="none" w:sz="0" w:space="0" w:color="auto"/>
                    <w:bottom w:val="none" w:sz="0" w:space="0" w:color="auto"/>
                    <w:right w:val="none" w:sz="0" w:space="0" w:color="auto"/>
                  </w:divBdr>
                  <w:divsChild>
                    <w:div w:id="2009482842">
                      <w:marLeft w:val="0"/>
                      <w:marRight w:val="0"/>
                      <w:marTop w:val="0"/>
                      <w:marBottom w:val="0"/>
                      <w:divBdr>
                        <w:top w:val="none" w:sz="0" w:space="0" w:color="auto"/>
                        <w:left w:val="none" w:sz="0" w:space="0" w:color="auto"/>
                        <w:bottom w:val="none" w:sz="0" w:space="0" w:color="auto"/>
                        <w:right w:val="none" w:sz="0" w:space="0" w:color="auto"/>
                      </w:divBdr>
                      <w:divsChild>
                        <w:div w:id="1072043056">
                          <w:marLeft w:val="0"/>
                          <w:marRight w:val="0"/>
                          <w:marTop w:val="0"/>
                          <w:marBottom w:val="0"/>
                          <w:divBdr>
                            <w:top w:val="none" w:sz="0" w:space="0" w:color="auto"/>
                            <w:left w:val="none" w:sz="0" w:space="0" w:color="auto"/>
                            <w:bottom w:val="none" w:sz="0" w:space="0" w:color="auto"/>
                            <w:right w:val="none" w:sz="0" w:space="0" w:color="auto"/>
                          </w:divBdr>
                          <w:divsChild>
                            <w:div w:id="723868550">
                              <w:marLeft w:val="0"/>
                              <w:marRight w:val="0"/>
                              <w:marTop w:val="0"/>
                              <w:marBottom w:val="0"/>
                              <w:divBdr>
                                <w:top w:val="none" w:sz="0" w:space="0" w:color="auto"/>
                                <w:left w:val="none" w:sz="0" w:space="0" w:color="auto"/>
                                <w:bottom w:val="none" w:sz="0" w:space="0" w:color="auto"/>
                                <w:right w:val="none" w:sz="0" w:space="0" w:color="auto"/>
                              </w:divBdr>
                            </w:div>
                            <w:div w:id="12298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3740">
          <w:marLeft w:val="0"/>
          <w:marRight w:val="0"/>
          <w:marTop w:val="0"/>
          <w:marBottom w:val="420"/>
          <w:divBdr>
            <w:top w:val="none" w:sz="0" w:space="0" w:color="auto"/>
            <w:left w:val="none" w:sz="0" w:space="0" w:color="auto"/>
            <w:bottom w:val="none" w:sz="0" w:space="0" w:color="auto"/>
            <w:right w:val="none" w:sz="0" w:space="0" w:color="auto"/>
          </w:divBdr>
          <w:divsChild>
            <w:div w:id="2112041967">
              <w:marLeft w:val="0"/>
              <w:marRight w:val="0"/>
              <w:marTop w:val="0"/>
              <w:marBottom w:val="0"/>
              <w:divBdr>
                <w:top w:val="none" w:sz="0" w:space="0" w:color="auto"/>
                <w:left w:val="none" w:sz="0" w:space="0" w:color="auto"/>
                <w:bottom w:val="none" w:sz="0" w:space="0" w:color="auto"/>
                <w:right w:val="none" w:sz="0" w:space="0" w:color="auto"/>
              </w:divBdr>
              <w:divsChild>
                <w:div w:id="710766937">
                  <w:marLeft w:val="0"/>
                  <w:marRight w:val="0"/>
                  <w:marTop w:val="0"/>
                  <w:marBottom w:val="0"/>
                  <w:divBdr>
                    <w:top w:val="none" w:sz="0" w:space="0" w:color="auto"/>
                    <w:left w:val="none" w:sz="0" w:space="0" w:color="auto"/>
                    <w:bottom w:val="none" w:sz="0" w:space="0" w:color="auto"/>
                    <w:right w:val="none" w:sz="0" w:space="0" w:color="auto"/>
                  </w:divBdr>
                  <w:divsChild>
                    <w:div w:id="2079741445">
                      <w:marLeft w:val="0"/>
                      <w:marRight w:val="0"/>
                      <w:marTop w:val="0"/>
                      <w:marBottom w:val="0"/>
                      <w:divBdr>
                        <w:top w:val="none" w:sz="0" w:space="0" w:color="auto"/>
                        <w:left w:val="none" w:sz="0" w:space="0" w:color="auto"/>
                        <w:bottom w:val="none" w:sz="0" w:space="0" w:color="auto"/>
                        <w:right w:val="none" w:sz="0" w:space="0" w:color="auto"/>
                      </w:divBdr>
                      <w:divsChild>
                        <w:div w:id="735083625">
                          <w:marLeft w:val="0"/>
                          <w:marRight w:val="0"/>
                          <w:marTop w:val="0"/>
                          <w:marBottom w:val="0"/>
                          <w:divBdr>
                            <w:top w:val="none" w:sz="0" w:space="0" w:color="auto"/>
                            <w:left w:val="none" w:sz="0" w:space="0" w:color="auto"/>
                            <w:bottom w:val="none" w:sz="0" w:space="0" w:color="auto"/>
                            <w:right w:val="none" w:sz="0" w:space="0" w:color="auto"/>
                          </w:divBdr>
                          <w:divsChild>
                            <w:div w:id="1942370142">
                              <w:marLeft w:val="0"/>
                              <w:marRight w:val="0"/>
                              <w:marTop w:val="0"/>
                              <w:marBottom w:val="0"/>
                              <w:divBdr>
                                <w:top w:val="none" w:sz="0" w:space="0" w:color="auto"/>
                                <w:left w:val="none" w:sz="0" w:space="0" w:color="auto"/>
                                <w:bottom w:val="none" w:sz="0" w:space="0" w:color="auto"/>
                                <w:right w:val="none" w:sz="0" w:space="0" w:color="auto"/>
                              </w:divBdr>
                            </w:div>
                            <w:div w:id="101353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346336">
      <w:bodyDiv w:val="1"/>
      <w:marLeft w:val="0"/>
      <w:marRight w:val="0"/>
      <w:marTop w:val="0"/>
      <w:marBottom w:val="0"/>
      <w:divBdr>
        <w:top w:val="none" w:sz="0" w:space="0" w:color="auto"/>
        <w:left w:val="none" w:sz="0" w:space="0" w:color="auto"/>
        <w:bottom w:val="none" w:sz="0" w:space="0" w:color="auto"/>
        <w:right w:val="none" w:sz="0" w:space="0" w:color="auto"/>
      </w:divBdr>
    </w:div>
    <w:div w:id="1238979996">
      <w:bodyDiv w:val="1"/>
      <w:marLeft w:val="0"/>
      <w:marRight w:val="0"/>
      <w:marTop w:val="0"/>
      <w:marBottom w:val="0"/>
      <w:divBdr>
        <w:top w:val="none" w:sz="0" w:space="0" w:color="auto"/>
        <w:left w:val="none" w:sz="0" w:space="0" w:color="auto"/>
        <w:bottom w:val="none" w:sz="0" w:space="0" w:color="auto"/>
        <w:right w:val="none" w:sz="0" w:space="0" w:color="auto"/>
      </w:divBdr>
      <w:divsChild>
        <w:div w:id="1869878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875638">
              <w:marLeft w:val="0"/>
              <w:marRight w:val="0"/>
              <w:marTop w:val="0"/>
              <w:marBottom w:val="0"/>
              <w:divBdr>
                <w:top w:val="none" w:sz="0" w:space="0" w:color="auto"/>
                <w:left w:val="none" w:sz="0" w:space="0" w:color="auto"/>
                <w:bottom w:val="none" w:sz="0" w:space="0" w:color="auto"/>
                <w:right w:val="none" w:sz="0" w:space="0" w:color="auto"/>
              </w:divBdr>
            </w:div>
          </w:divsChild>
        </w:div>
        <w:div w:id="1578519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603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7713187">
      <w:bodyDiv w:val="1"/>
      <w:marLeft w:val="0"/>
      <w:marRight w:val="0"/>
      <w:marTop w:val="0"/>
      <w:marBottom w:val="0"/>
      <w:divBdr>
        <w:top w:val="none" w:sz="0" w:space="0" w:color="auto"/>
        <w:left w:val="none" w:sz="0" w:space="0" w:color="auto"/>
        <w:bottom w:val="none" w:sz="0" w:space="0" w:color="auto"/>
        <w:right w:val="none" w:sz="0" w:space="0" w:color="auto"/>
      </w:divBdr>
      <w:divsChild>
        <w:div w:id="586962865">
          <w:marLeft w:val="0"/>
          <w:marRight w:val="0"/>
          <w:marTop w:val="0"/>
          <w:marBottom w:val="0"/>
          <w:divBdr>
            <w:top w:val="none" w:sz="0" w:space="0" w:color="auto"/>
            <w:left w:val="none" w:sz="0" w:space="0" w:color="auto"/>
            <w:bottom w:val="none" w:sz="0" w:space="0" w:color="auto"/>
            <w:right w:val="none" w:sz="0" w:space="0" w:color="auto"/>
          </w:divBdr>
          <w:divsChild>
            <w:div w:id="545072315">
              <w:marLeft w:val="0"/>
              <w:marRight w:val="0"/>
              <w:marTop w:val="0"/>
              <w:marBottom w:val="0"/>
              <w:divBdr>
                <w:top w:val="none" w:sz="0" w:space="0" w:color="auto"/>
                <w:left w:val="none" w:sz="0" w:space="0" w:color="auto"/>
                <w:bottom w:val="none" w:sz="0" w:space="0" w:color="auto"/>
                <w:right w:val="none" w:sz="0" w:space="0" w:color="auto"/>
              </w:divBdr>
            </w:div>
            <w:div w:id="7636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19888">
      <w:bodyDiv w:val="1"/>
      <w:marLeft w:val="0"/>
      <w:marRight w:val="0"/>
      <w:marTop w:val="0"/>
      <w:marBottom w:val="0"/>
      <w:divBdr>
        <w:top w:val="none" w:sz="0" w:space="0" w:color="auto"/>
        <w:left w:val="none" w:sz="0" w:space="0" w:color="auto"/>
        <w:bottom w:val="none" w:sz="0" w:space="0" w:color="auto"/>
        <w:right w:val="none" w:sz="0" w:space="0" w:color="auto"/>
      </w:divBdr>
      <w:divsChild>
        <w:div w:id="945766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566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5136306">
      <w:bodyDiv w:val="1"/>
      <w:marLeft w:val="0"/>
      <w:marRight w:val="0"/>
      <w:marTop w:val="0"/>
      <w:marBottom w:val="0"/>
      <w:divBdr>
        <w:top w:val="none" w:sz="0" w:space="0" w:color="auto"/>
        <w:left w:val="none" w:sz="0" w:space="0" w:color="auto"/>
        <w:bottom w:val="none" w:sz="0" w:space="0" w:color="auto"/>
        <w:right w:val="none" w:sz="0" w:space="0" w:color="auto"/>
      </w:divBdr>
    </w:div>
    <w:div w:id="1683436092">
      <w:bodyDiv w:val="1"/>
      <w:marLeft w:val="0"/>
      <w:marRight w:val="0"/>
      <w:marTop w:val="0"/>
      <w:marBottom w:val="0"/>
      <w:divBdr>
        <w:top w:val="none" w:sz="0" w:space="0" w:color="auto"/>
        <w:left w:val="none" w:sz="0" w:space="0" w:color="auto"/>
        <w:bottom w:val="none" w:sz="0" w:space="0" w:color="auto"/>
        <w:right w:val="none" w:sz="0" w:space="0" w:color="auto"/>
      </w:divBdr>
      <w:divsChild>
        <w:div w:id="769161347">
          <w:marLeft w:val="0"/>
          <w:marRight w:val="0"/>
          <w:marTop w:val="0"/>
          <w:marBottom w:val="0"/>
          <w:divBdr>
            <w:top w:val="none" w:sz="0" w:space="0" w:color="auto"/>
            <w:left w:val="none" w:sz="0" w:space="0" w:color="auto"/>
            <w:bottom w:val="none" w:sz="0" w:space="0" w:color="auto"/>
            <w:right w:val="none" w:sz="0" w:space="0" w:color="auto"/>
          </w:divBdr>
          <w:divsChild>
            <w:div w:id="72332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5003">
      <w:bodyDiv w:val="1"/>
      <w:marLeft w:val="0"/>
      <w:marRight w:val="0"/>
      <w:marTop w:val="0"/>
      <w:marBottom w:val="0"/>
      <w:divBdr>
        <w:top w:val="none" w:sz="0" w:space="0" w:color="auto"/>
        <w:left w:val="none" w:sz="0" w:space="0" w:color="auto"/>
        <w:bottom w:val="none" w:sz="0" w:space="0" w:color="auto"/>
        <w:right w:val="none" w:sz="0" w:space="0" w:color="auto"/>
      </w:divBdr>
      <w:divsChild>
        <w:div w:id="1079181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914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603040">
      <w:bodyDiv w:val="1"/>
      <w:marLeft w:val="0"/>
      <w:marRight w:val="0"/>
      <w:marTop w:val="0"/>
      <w:marBottom w:val="0"/>
      <w:divBdr>
        <w:top w:val="none" w:sz="0" w:space="0" w:color="auto"/>
        <w:left w:val="none" w:sz="0" w:space="0" w:color="auto"/>
        <w:bottom w:val="none" w:sz="0" w:space="0" w:color="auto"/>
        <w:right w:val="none" w:sz="0" w:space="0" w:color="auto"/>
      </w:divBdr>
    </w:div>
    <w:div w:id="2099058126">
      <w:bodyDiv w:val="1"/>
      <w:marLeft w:val="0"/>
      <w:marRight w:val="0"/>
      <w:marTop w:val="0"/>
      <w:marBottom w:val="0"/>
      <w:divBdr>
        <w:top w:val="none" w:sz="0" w:space="0" w:color="auto"/>
        <w:left w:val="none" w:sz="0" w:space="0" w:color="auto"/>
        <w:bottom w:val="none" w:sz="0" w:space="0" w:color="auto"/>
        <w:right w:val="none" w:sz="0" w:space="0" w:color="auto"/>
      </w:divBdr>
      <w:divsChild>
        <w:div w:id="700516663">
          <w:marLeft w:val="0"/>
          <w:marRight w:val="0"/>
          <w:marTop w:val="0"/>
          <w:marBottom w:val="0"/>
          <w:divBdr>
            <w:top w:val="none" w:sz="0" w:space="0" w:color="auto"/>
            <w:left w:val="none" w:sz="0" w:space="0" w:color="auto"/>
            <w:bottom w:val="none" w:sz="0" w:space="0" w:color="auto"/>
            <w:right w:val="none" w:sz="0" w:space="0" w:color="auto"/>
          </w:divBdr>
          <w:divsChild>
            <w:div w:id="316884203">
              <w:marLeft w:val="0"/>
              <w:marRight w:val="0"/>
              <w:marTop w:val="0"/>
              <w:marBottom w:val="0"/>
              <w:divBdr>
                <w:top w:val="none" w:sz="0" w:space="0" w:color="auto"/>
                <w:left w:val="none" w:sz="0" w:space="0" w:color="auto"/>
                <w:bottom w:val="none" w:sz="0" w:space="0" w:color="auto"/>
                <w:right w:val="none" w:sz="0" w:space="0" w:color="auto"/>
              </w:divBdr>
            </w:div>
            <w:div w:id="2596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BD7A64-60E2-4AA8-837D-241A75597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4701</Words>
  <Characters>26796</Characters>
  <Application>Microsoft Office Word</Application>
  <DocSecurity>0</DocSecurity>
  <Lines>223</Lines>
  <Paragraphs>62</Paragraphs>
  <ScaleCrop>false</ScaleCrop>
  <Company/>
  <LinksUpToDate>false</LinksUpToDate>
  <CharactersWithSpaces>31435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2018-06-26T13:44:00Z</dcterms:created>
  <dcterms:modified xsi:type="dcterms:W3CDTF">2018-06-26T13:44:00Z</dcterms:modified>
</cp:coreProperties>
</file>